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81B58" w14:textId="77777777" w:rsidR="00EC6AAA" w:rsidRPr="00F71E1C" w:rsidRDefault="00EC6AAA" w:rsidP="00F71E1C">
      <w:pPr>
        <w:pStyle w:val="Otsikko10"/>
        <w:spacing w:line="240" w:lineRule="auto"/>
        <w:rPr>
          <w:rFonts w:ascii="Trebuchet MS" w:hAnsi="Trebuchet MS"/>
          <w:color w:val="auto"/>
        </w:rPr>
      </w:pPr>
      <w:r w:rsidRPr="00F71E1C">
        <w:rPr>
          <w:rFonts w:ascii="Trebuchet MS" w:hAnsi="Trebuchet MS"/>
          <w:color w:val="auto"/>
        </w:rPr>
        <w:t xml:space="preserve">Selkärangan tietokonetomografiatutkimus (kaula-, rinta- ja lanneranka) </w:t>
      </w:r>
    </w:p>
    <w:p w14:paraId="53ADC6D3" w14:textId="77777777" w:rsidR="00EC6AAA" w:rsidRPr="00F71E1C" w:rsidRDefault="00EC6AAA" w:rsidP="00F71E1C">
      <w:pPr>
        <w:jc w:val="both"/>
      </w:pPr>
    </w:p>
    <w:p w14:paraId="4CB16DE9" w14:textId="77777777" w:rsidR="00EC6AAA" w:rsidRPr="00F71E1C" w:rsidRDefault="00EC6AAA" w:rsidP="00F71E1C">
      <w:r w:rsidRPr="00F71E1C">
        <w:t xml:space="preserve">Selkärangan tietokonetomografiassa (lyhenne CT tai TT) tutkitaan kaula-, rinta-, ja lannerankaa röntgensäteilyllä. Selkärangan TT-tutkimuksissa tuotetaan diagnostista informaatiota erityisesti selän luisista rakenteista. Edellä mainituissa tutkimuksissa voidaan käyttää jodiperäistä varjoainetta. Tosin selän kuvauksissa se on hyvin harvinaista, eikä jodi-varjoaine auta esimerkiksi selkäytimen vaurioiden diagnostiikassa. </w:t>
      </w:r>
    </w:p>
    <w:p w14:paraId="4DD254A4" w14:textId="77777777" w:rsidR="00EC6AAA" w:rsidRPr="00F71E1C" w:rsidRDefault="00EC6AAA" w:rsidP="00F71E1C">
      <w:pPr>
        <w:jc w:val="both"/>
      </w:pPr>
    </w:p>
    <w:p w14:paraId="1905FEFB" w14:textId="77777777" w:rsidR="00EC6AAA" w:rsidRPr="00F71E1C" w:rsidRDefault="00EC6AAA" w:rsidP="00F71E1C">
      <w:pPr>
        <w:pStyle w:val="Otsikko20"/>
        <w:spacing w:line="240" w:lineRule="auto"/>
        <w:rPr>
          <w:rStyle w:val="Otsikko1Char"/>
          <w:rFonts w:ascii="Trebuchet MS" w:hAnsi="Trebuchet MS"/>
          <w:color w:val="auto"/>
          <w:sz w:val="22"/>
        </w:rPr>
      </w:pPr>
      <w:r w:rsidRPr="00F71E1C">
        <w:rPr>
          <w:rStyle w:val="Otsikko1Char"/>
          <w:rFonts w:ascii="Trebuchet MS" w:hAnsi="Trebuchet MS"/>
          <w:color w:val="auto"/>
          <w:sz w:val="22"/>
        </w:rPr>
        <w:t xml:space="preserve">Ajan varaaminen ja yhteystiedot </w:t>
      </w:r>
    </w:p>
    <w:p w14:paraId="1613B023" w14:textId="77777777" w:rsidR="00EC6AAA" w:rsidRPr="00F71E1C" w:rsidRDefault="00EC6AAA" w:rsidP="00F71E1C">
      <w:pPr>
        <w:jc w:val="both"/>
      </w:pPr>
    </w:p>
    <w:p w14:paraId="0C58F719" w14:textId="77777777" w:rsidR="00EC6AAA" w:rsidRPr="00F71E1C" w:rsidRDefault="00EC6AAA" w:rsidP="00F71E1C">
      <w:pPr>
        <w:jc w:val="both"/>
      </w:pPr>
      <w:r w:rsidRPr="00F71E1C">
        <w:t xml:space="preserve">Päivystykselliset tutkimukset tehdään pääasiassa päivystysröntgenissä. Kiireellisille ja kiireettömille tutkimuksille varataan aika keskusröntgenistä (Z3372), päivystysröntgenistä (Z3376), </w:t>
      </w:r>
      <w:proofErr w:type="spellStart"/>
      <w:r w:rsidRPr="00F71E1C">
        <w:t>Oulaskankaan</w:t>
      </w:r>
      <w:proofErr w:type="spellEnd"/>
      <w:r w:rsidRPr="00F71E1C">
        <w:t xml:space="preserve"> sairaalan röntgenistä (44402) tai Raahen sairaalan röntgenistä (Z3372).</w:t>
      </w:r>
    </w:p>
    <w:p w14:paraId="4C0C3F64" w14:textId="77777777" w:rsidR="00EC6AAA" w:rsidRPr="00F71E1C" w:rsidRDefault="00EC6AAA" w:rsidP="00F71E1C">
      <w:pPr>
        <w:jc w:val="both"/>
      </w:pPr>
    </w:p>
    <w:p w14:paraId="0CE8B9D8" w14:textId="77777777" w:rsidR="00EC6AAA" w:rsidRPr="00F71E1C" w:rsidRDefault="00EC6AAA" w:rsidP="00F71E1C">
      <w:pPr>
        <w:jc w:val="both"/>
        <w:rPr>
          <w:rFonts w:cs="Arial"/>
        </w:rPr>
      </w:pPr>
      <w:r w:rsidRPr="00F71E1C">
        <w:rPr>
          <w:rFonts w:cs="Arial"/>
        </w:rPr>
        <w:t xml:space="preserve">Varaus </w:t>
      </w:r>
      <w:proofErr w:type="spellStart"/>
      <w:r w:rsidRPr="00F71E1C">
        <w:rPr>
          <w:rFonts w:cs="Arial"/>
        </w:rPr>
        <w:t>Oberonilta</w:t>
      </w:r>
      <w:proofErr w:type="spellEnd"/>
      <w:r w:rsidRPr="00F71E1C">
        <w:rPr>
          <w:rFonts w:cs="Arial"/>
        </w:rPr>
        <w:t xml:space="preserve">: resurssi </w:t>
      </w:r>
      <w:r w:rsidRPr="00F71E1C">
        <w:rPr>
          <w:rFonts w:cs="Arial"/>
          <w:b/>
        </w:rPr>
        <w:t xml:space="preserve">N115 tietokonetomografia 3 </w:t>
      </w:r>
      <w:r w:rsidRPr="00F71E1C">
        <w:rPr>
          <w:rFonts w:cs="Arial"/>
        </w:rPr>
        <w:t>(</w:t>
      </w:r>
      <w:proofErr w:type="spellStart"/>
      <w:r w:rsidRPr="00F71E1C">
        <w:rPr>
          <w:rFonts w:cs="Arial"/>
        </w:rPr>
        <w:t>keskusrtg</w:t>
      </w:r>
      <w:proofErr w:type="spellEnd"/>
      <w:r w:rsidRPr="00F71E1C">
        <w:t xml:space="preserve"> </w:t>
      </w:r>
      <w:r w:rsidRPr="00F71E1C">
        <w:rPr>
          <w:rFonts w:cs="Arial"/>
        </w:rPr>
        <w:t xml:space="preserve">Z3372) </w:t>
      </w:r>
    </w:p>
    <w:p w14:paraId="572E5721" w14:textId="77777777" w:rsidR="00EC6AAA" w:rsidRPr="00F71E1C" w:rsidRDefault="00EC6AAA" w:rsidP="00F71E1C">
      <w:pPr>
        <w:tabs>
          <w:tab w:val="left" w:pos="1843"/>
        </w:tabs>
        <w:ind w:firstLine="1843"/>
        <w:jc w:val="both"/>
        <w:rPr>
          <w:rFonts w:cs="Arial"/>
        </w:rPr>
      </w:pPr>
      <w:r w:rsidRPr="00F71E1C">
        <w:rPr>
          <w:rFonts w:cs="Arial"/>
        </w:rPr>
        <w:t xml:space="preserve"> </w:t>
      </w:r>
      <w:r w:rsidRPr="00F71E1C">
        <w:rPr>
          <w:rFonts w:cs="Arial"/>
        </w:rPr>
        <w:tab/>
      </w:r>
      <w:r w:rsidRPr="00F71E1C">
        <w:rPr>
          <w:rFonts w:cs="Arial"/>
          <w:b/>
        </w:rPr>
        <w:t xml:space="preserve">K141 Tietokonetomografia 2 </w:t>
      </w:r>
      <w:r w:rsidRPr="00F71E1C">
        <w:rPr>
          <w:rFonts w:cs="Arial"/>
        </w:rPr>
        <w:t>(</w:t>
      </w:r>
      <w:proofErr w:type="spellStart"/>
      <w:r w:rsidRPr="00F71E1C">
        <w:rPr>
          <w:rFonts w:cs="Arial"/>
        </w:rPr>
        <w:t>päiv.rtg</w:t>
      </w:r>
      <w:proofErr w:type="spellEnd"/>
      <w:r w:rsidRPr="00F71E1C">
        <w:t xml:space="preserve"> </w:t>
      </w:r>
      <w:r w:rsidRPr="00F71E1C">
        <w:rPr>
          <w:rFonts w:cs="Arial"/>
        </w:rPr>
        <w:t>Z3376)</w:t>
      </w:r>
    </w:p>
    <w:p w14:paraId="27D167A7" w14:textId="77777777" w:rsidR="00EC6AAA" w:rsidRPr="00F71E1C" w:rsidRDefault="00EC6AAA" w:rsidP="00F71E1C">
      <w:pPr>
        <w:tabs>
          <w:tab w:val="left" w:pos="1843"/>
        </w:tabs>
        <w:ind w:firstLine="1843"/>
        <w:jc w:val="both"/>
        <w:rPr>
          <w:rFonts w:cs="Arial"/>
        </w:rPr>
      </w:pPr>
      <w:r w:rsidRPr="00F71E1C">
        <w:rPr>
          <w:rFonts w:cs="Arial"/>
          <w:i/>
        </w:rPr>
        <w:tab/>
      </w:r>
      <w:r w:rsidRPr="00F71E1C">
        <w:rPr>
          <w:rFonts w:cs="Arial"/>
          <w:b/>
        </w:rPr>
        <w:t>RTG_5</w:t>
      </w:r>
      <w:r w:rsidRPr="00F71E1C">
        <w:rPr>
          <w:rFonts w:cs="Arial"/>
        </w:rPr>
        <w:t xml:space="preserve"> (</w:t>
      </w:r>
      <w:proofErr w:type="spellStart"/>
      <w:r w:rsidRPr="00F71E1C">
        <w:rPr>
          <w:rFonts w:cs="Arial"/>
        </w:rPr>
        <w:t>Oulaskankaan</w:t>
      </w:r>
      <w:proofErr w:type="spellEnd"/>
      <w:r w:rsidRPr="00F71E1C">
        <w:rPr>
          <w:rFonts w:cs="Arial"/>
        </w:rPr>
        <w:t xml:space="preserve"> röntgen 44402)</w:t>
      </w:r>
    </w:p>
    <w:p w14:paraId="27824344" w14:textId="77777777" w:rsidR="00EC6AAA" w:rsidRPr="00F71E1C" w:rsidRDefault="00EC6AAA" w:rsidP="00F71E1C">
      <w:pPr>
        <w:tabs>
          <w:tab w:val="left" w:pos="1843"/>
        </w:tabs>
        <w:ind w:firstLine="1843"/>
        <w:jc w:val="both"/>
        <w:rPr>
          <w:rFonts w:cs="Arial"/>
        </w:rPr>
      </w:pPr>
      <w:r w:rsidRPr="00F71E1C">
        <w:rPr>
          <w:rFonts w:cs="Arial"/>
        </w:rPr>
        <w:tab/>
      </w:r>
      <w:r w:rsidRPr="00F71E1C">
        <w:rPr>
          <w:rFonts w:cs="Arial"/>
          <w:b/>
        </w:rPr>
        <w:t>Raahe RASTT</w:t>
      </w:r>
      <w:r w:rsidRPr="00F71E1C">
        <w:rPr>
          <w:rFonts w:cs="Arial"/>
        </w:rPr>
        <w:t xml:space="preserve"> (Raahen röntgen Z3372)</w:t>
      </w:r>
    </w:p>
    <w:p w14:paraId="4B5B5A20" w14:textId="77777777" w:rsidR="00EC6AAA" w:rsidRPr="00F71E1C" w:rsidRDefault="00EC6AAA" w:rsidP="00F71E1C">
      <w:pPr>
        <w:jc w:val="both"/>
        <w:rPr>
          <w:rFonts w:cs="Arial"/>
        </w:rPr>
      </w:pPr>
      <w:r w:rsidRPr="00F71E1C">
        <w:t>Katso tarkempi ohje</w:t>
      </w:r>
      <w:r w:rsidRPr="00F71E1C">
        <w:rPr>
          <w:rFonts w:cs="Arial"/>
        </w:rPr>
        <w:t xml:space="preserve">: </w:t>
      </w:r>
      <w:hyperlink r:id="rId13" w:history="1">
        <w:r w:rsidRPr="00F71E1C">
          <w:rPr>
            <w:rStyle w:val="Hyperlinkki"/>
            <w:rFonts w:cs="Arial"/>
            <w:color w:val="auto"/>
          </w:rPr>
          <w:t>Tutkimusten ajanvaraus kuvantamisen toimialueella</w:t>
        </w:r>
      </w:hyperlink>
      <w:r w:rsidRPr="00F71E1C">
        <w:rPr>
          <w:rFonts w:cs="Arial"/>
        </w:rPr>
        <w:t>.</w:t>
      </w:r>
    </w:p>
    <w:p w14:paraId="0A9D4FFA" w14:textId="77777777" w:rsidR="00EC6AAA" w:rsidRPr="00F71E1C" w:rsidRDefault="00EC6AAA" w:rsidP="00F71E1C">
      <w:pPr>
        <w:jc w:val="both"/>
        <w:rPr>
          <w:rStyle w:val="Hyperlinkki"/>
          <w:rFonts w:cs="Arial"/>
          <w:color w:val="auto"/>
        </w:rPr>
      </w:pPr>
      <w:r w:rsidRPr="00F71E1C">
        <w:rPr>
          <w:rFonts w:cs="Arial"/>
        </w:rPr>
        <w:t xml:space="preserve">Lisätietoa ohjeessa: </w:t>
      </w:r>
      <w:hyperlink r:id="rId14" w:history="1">
        <w:r w:rsidRPr="00F71E1C">
          <w:rPr>
            <w:rStyle w:val="Hyperlinkki"/>
            <w:rFonts w:cs="Arial"/>
            <w:color w:val="auto"/>
          </w:rPr>
          <w:t>Kuvantamistutkimusten pyytäminen ja tilaaminen.</w:t>
        </w:r>
      </w:hyperlink>
    </w:p>
    <w:p w14:paraId="5011CED6" w14:textId="77777777" w:rsidR="00EC6AAA" w:rsidRPr="00F71E1C" w:rsidRDefault="00EC6AAA" w:rsidP="00F71E1C">
      <w:pPr>
        <w:jc w:val="both"/>
        <w:rPr>
          <w:rStyle w:val="Hyperlinkki"/>
          <w:rFonts w:cs="Arial"/>
          <w:color w:val="auto"/>
        </w:rPr>
      </w:pPr>
    </w:p>
    <w:p w14:paraId="5638B73D" w14:textId="77777777" w:rsidR="00EC6AAA" w:rsidRPr="00F71E1C" w:rsidRDefault="00EC6AAA" w:rsidP="00F71E1C">
      <w:pPr>
        <w:jc w:val="both"/>
        <w:rPr>
          <w:rFonts w:cs="Arial"/>
        </w:rPr>
      </w:pPr>
      <w:r w:rsidRPr="00F71E1C">
        <w:rPr>
          <w:rFonts w:cs="Arial"/>
        </w:rPr>
        <w:t xml:space="preserve">Sisäänkäynti: OYS </w:t>
      </w:r>
      <w:proofErr w:type="spellStart"/>
      <w:r w:rsidRPr="00F71E1C">
        <w:rPr>
          <w:rFonts w:cs="Arial"/>
        </w:rPr>
        <w:t>Kajaanintie</w:t>
      </w:r>
      <w:proofErr w:type="spellEnd"/>
      <w:r w:rsidRPr="00F71E1C">
        <w:rPr>
          <w:rFonts w:cs="Arial"/>
        </w:rPr>
        <w:t xml:space="preserve"> 50, Oulu, N tai G /N4, 1.kerros, keskusröntgen, aula 1 tai NK tai G/K2, 1.kerros, päivystysröntgen.</w:t>
      </w:r>
    </w:p>
    <w:p w14:paraId="58DA94A6" w14:textId="77777777" w:rsidR="00EC6AAA" w:rsidRPr="00F71E1C" w:rsidRDefault="00EC6AAA" w:rsidP="00F71E1C">
      <w:pPr>
        <w:jc w:val="both"/>
        <w:rPr>
          <w:rFonts w:cs="Arial"/>
        </w:rPr>
      </w:pPr>
      <w:r w:rsidRPr="00F71E1C">
        <w:rPr>
          <w:rFonts w:cs="Arial"/>
          <w:i/>
        </w:rPr>
        <w:tab/>
      </w:r>
      <w:proofErr w:type="spellStart"/>
      <w:r w:rsidRPr="00F71E1C">
        <w:rPr>
          <w:rFonts w:cs="Arial"/>
        </w:rPr>
        <w:t>Oulaskankaan</w:t>
      </w:r>
      <w:proofErr w:type="spellEnd"/>
      <w:r w:rsidRPr="00F71E1C">
        <w:rPr>
          <w:rFonts w:cs="Arial"/>
        </w:rPr>
        <w:t xml:space="preserve"> röntgen: Oulaistenkatu 5, Oulainen, A-ovi, 1. kerros.</w:t>
      </w:r>
    </w:p>
    <w:p w14:paraId="548576F3" w14:textId="77777777" w:rsidR="00EC6AAA" w:rsidRPr="00F71E1C" w:rsidRDefault="00EC6AAA" w:rsidP="00F71E1C">
      <w:pPr>
        <w:jc w:val="both"/>
        <w:rPr>
          <w:rFonts w:cs="Arial"/>
        </w:rPr>
      </w:pPr>
      <w:r w:rsidRPr="00F71E1C">
        <w:rPr>
          <w:rFonts w:cs="Arial"/>
        </w:rPr>
        <w:tab/>
        <w:t xml:space="preserve">Raahen sairaalan röntgen Rantakatu 4, Raahe, sisäänkäynti S1 </w:t>
      </w:r>
    </w:p>
    <w:p w14:paraId="1F312F88" w14:textId="77777777" w:rsidR="00EC6AAA" w:rsidRPr="00F71E1C" w:rsidRDefault="00EC6AAA" w:rsidP="00F71E1C">
      <w:pPr>
        <w:jc w:val="both"/>
        <w:rPr>
          <w:rFonts w:cs="Arial"/>
        </w:rPr>
      </w:pPr>
    </w:p>
    <w:p w14:paraId="3CF9336C" w14:textId="77777777" w:rsidR="00EC6AAA" w:rsidRPr="00F71E1C" w:rsidRDefault="00EC6AAA" w:rsidP="00F71E1C">
      <w:pPr>
        <w:pStyle w:val="Otsikko20"/>
        <w:spacing w:line="240" w:lineRule="auto"/>
        <w:rPr>
          <w:rFonts w:ascii="Trebuchet MS" w:hAnsi="Trebuchet MS"/>
          <w:color w:val="auto"/>
        </w:rPr>
      </w:pPr>
      <w:r w:rsidRPr="00F71E1C">
        <w:rPr>
          <w:rFonts w:ascii="Trebuchet MS" w:hAnsi="Trebuchet MS"/>
          <w:color w:val="auto"/>
        </w:rPr>
        <w:t xml:space="preserve">Indikaatiot, kontraindikaatiot ja riskit </w:t>
      </w:r>
    </w:p>
    <w:p w14:paraId="3F3686DC" w14:textId="77777777" w:rsidR="00EC6AAA" w:rsidRPr="00F71E1C" w:rsidRDefault="00EC6AAA" w:rsidP="00F71E1C">
      <w:pPr>
        <w:ind w:left="1276" w:hanging="1276"/>
        <w:jc w:val="both"/>
      </w:pPr>
    </w:p>
    <w:p w14:paraId="29E06A7C" w14:textId="77777777" w:rsidR="00EC6AAA" w:rsidRPr="00F71E1C" w:rsidRDefault="00EC6AAA" w:rsidP="00F71E1C">
      <w:pPr>
        <w:ind w:left="1276" w:hanging="1276"/>
        <w:jc w:val="both"/>
      </w:pPr>
      <w:r w:rsidRPr="00F71E1C">
        <w:t xml:space="preserve">Indikaatiot: </w:t>
      </w:r>
      <w:r w:rsidRPr="00F71E1C">
        <w:tab/>
        <w:t xml:space="preserve">Selkärangan tutkimuksissa selvitetään erityisesti murtumia, luudestruktioita ja anomalioita. Myös juuriaukko-ongelmat ja </w:t>
      </w:r>
      <w:proofErr w:type="spellStart"/>
      <w:r w:rsidRPr="00F71E1C">
        <w:t>diskusprolapsit</w:t>
      </w:r>
      <w:proofErr w:type="spellEnd"/>
      <w:r w:rsidRPr="00F71E1C">
        <w:t xml:space="preserve"> voivat olla indikaatioita TT-</w:t>
      </w:r>
      <w:proofErr w:type="spellStart"/>
      <w:r w:rsidRPr="00F71E1C">
        <w:t>tukimukselle</w:t>
      </w:r>
      <w:proofErr w:type="spellEnd"/>
      <w:r w:rsidRPr="00F71E1C">
        <w:t>. Tutkimusta pyytävän lääkärin on huomioitava suhteellisen suuri sädeannos verrattuna perinteisiin röntgenkuvauksiin. Rinta- ja lannerangan TT-kuvauksissa sisäelimet ovat aina sädekentässä. Sopivaa tutkimusmenetelmää valittaessa on huomioitava, että osa selän ongelmista kuvautuu vain magneettitutkimuksessa. Tietokonetomografia on kuitenkin usein ensisijainen tutkimusmenetelmä akuuteissa selkärankatraumoissa. Selkärangan kuvauksissa on mahdollista käyttää myös metallireduktio-ohjelmaa, jolloin esimerkiksi metallisesta fiksaatiomateriaalista tulee vähemmän häiritseviä kuvavirheitä.</w:t>
      </w:r>
    </w:p>
    <w:p w14:paraId="2161D23E" w14:textId="12AEE220" w:rsidR="00EC6AAA" w:rsidRPr="00F71E1C" w:rsidRDefault="00EC6AAA" w:rsidP="00F71E1C">
      <w:pPr>
        <w:jc w:val="both"/>
      </w:pPr>
    </w:p>
    <w:p w14:paraId="5A25A2FD" w14:textId="70EABB0B" w:rsidR="00EC6AAA" w:rsidRPr="00F71E1C" w:rsidRDefault="00EC6AAA" w:rsidP="00F71E1C">
      <w:pPr>
        <w:jc w:val="both"/>
      </w:pPr>
    </w:p>
    <w:p w14:paraId="78168DDA" w14:textId="77777777" w:rsidR="00EC6AAA" w:rsidRPr="00F71E1C" w:rsidRDefault="00EC6AAA" w:rsidP="00F71E1C">
      <w:pPr>
        <w:jc w:val="both"/>
      </w:pPr>
    </w:p>
    <w:p w14:paraId="40CB5B08" w14:textId="77777777" w:rsidR="00EC6AAA" w:rsidRPr="00F71E1C" w:rsidRDefault="00EC6AAA" w:rsidP="00F71E1C">
      <w:pPr>
        <w:ind w:left="1276" w:hanging="1276"/>
        <w:jc w:val="both"/>
      </w:pPr>
      <w:r w:rsidRPr="00F71E1C">
        <w:lastRenderedPageBreak/>
        <w:t>Kontraindikaatiot:</w:t>
      </w:r>
    </w:p>
    <w:p w14:paraId="547018D2" w14:textId="77777777" w:rsidR="00EC6AAA" w:rsidRPr="00F71E1C" w:rsidRDefault="00EC6AAA" w:rsidP="00F71E1C">
      <w:pPr>
        <w:ind w:left="1276" w:hanging="1276"/>
        <w:jc w:val="both"/>
      </w:pPr>
      <w:r w:rsidRPr="00F71E1C">
        <w:tab/>
        <w:t xml:space="preserve">Raskaus on usein kontraindikaatio (vasta-aihe) tietokonetomografitutkimuksille röntgensäteilyn ionisoivan vaikutuksen takia. Lähettävän lääkärin on varmistettava sukukypsän naisen raskaus, kuten myös tutkimuksen suorittavan röntgenhoitajan. Lannerangan tutkimuksessa sikiö on aina suoraan sädekentässä, eikä sitä voida suojella teknisellä säteilysuojauksella. Tutustu tarkemmin seuraavaan ohjeistukseen: </w:t>
      </w:r>
      <w:hyperlink r:id="rId15" w:history="1">
        <w:r w:rsidRPr="00F71E1C">
          <w:rPr>
            <w:rStyle w:val="Hyperlinkki"/>
            <w:color w:val="auto"/>
          </w:rPr>
          <w:t>Röntgentutkimukset raskaana olevalle naiselle</w:t>
        </w:r>
      </w:hyperlink>
      <w:r w:rsidRPr="00F71E1C">
        <w:t xml:space="preserve">. </w:t>
      </w:r>
    </w:p>
    <w:p w14:paraId="6B75251A" w14:textId="77777777" w:rsidR="00EC6AAA" w:rsidRPr="00F71E1C" w:rsidRDefault="00EC6AAA" w:rsidP="00F71E1C">
      <w:pPr>
        <w:jc w:val="both"/>
      </w:pPr>
    </w:p>
    <w:p w14:paraId="081D371B" w14:textId="77777777" w:rsidR="00EC6AAA" w:rsidRPr="00F71E1C" w:rsidRDefault="00EC6AAA" w:rsidP="00F71E1C">
      <w:pPr>
        <w:ind w:left="1276" w:hanging="1276"/>
        <w:jc w:val="both"/>
      </w:pPr>
      <w:r w:rsidRPr="00F71E1C">
        <w:t xml:space="preserve">Riskit: </w:t>
      </w:r>
      <w:r w:rsidRPr="00F71E1C">
        <w:tab/>
      </w:r>
      <w:r w:rsidRPr="00F71E1C">
        <w:rPr>
          <w:rFonts w:cs="Arial"/>
        </w:rPr>
        <w:t>Munuaisten vajaatoiminta on relatiivinen kontraindikaatio jos tutkimus pyydetään varjoainetehosteisena; lähetteeseen maininta, että asia on huomioitu.</w:t>
      </w:r>
    </w:p>
    <w:p w14:paraId="63D7C692" w14:textId="77777777" w:rsidR="00EC6AAA" w:rsidRPr="00F71E1C" w:rsidRDefault="00EC6AAA" w:rsidP="00F71E1C">
      <w:pPr>
        <w:ind w:left="1276"/>
        <w:jc w:val="both"/>
      </w:pPr>
      <w:r w:rsidRPr="00F71E1C">
        <w:t>Varjoaine voi aiheuttaa harvinaisissa yksityistapauksissa pahoinvointia ja aspiraation. Runsas ateriointi ennen tutkimusta lisää pahoinvoinnin riskiä.</w:t>
      </w:r>
    </w:p>
    <w:p w14:paraId="67E9BEFB" w14:textId="77777777" w:rsidR="00EC6AAA" w:rsidRPr="00F71E1C" w:rsidRDefault="00EC6AAA" w:rsidP="00F71E1C">
      <w:pPr>
        <w:ind w:firstLine="1276"/>
        <w:jc w:val="both"/>
        <w:rPr>
          <w:rFonts w:cs="Arial"/>
        </w:rPr>
      </w:pPr>
      <w:r w:rsidRPr="00F71E1C">
        <w:rPr>
          <w:rFonts w:cs="Arial"/>
        </w:rPr>
        <w:t xml:space="preserve">Tietoa potilaan sädeannoksesta: </w:t>
      </w:r>
      <w:hyperlink r:id="rId16" w:history="1">
        <w:r w:rsidRPr="00F71E1C">
          <w:rPr>
            <w:rStyle w:val="Hyperlinkki"/>
            <w:rFonts w:cs="Arial"/>
            <w:color w:val="auto"/>
          </w:rPr>
          <w:t>Röntgentutkimusten potilasannokset</w:t>
        </w:r>
      </w:hyperlink>
      <w:r w:rsidRPr="00F71E1C">
        <w:rPr>
          <w:rFonts w:cs="Arial"/>
        </w:rPr>
        <w:t xml:space="preserve">. </w:t>
      </w:r>
    </w:p>
    <w:p w14:paraId="0D508B43" w14:textId="77777777" w:rsidR="00EC6AAA" w:rsidRPr="00F71E1C" w:rsidRDefault="00EC6AAA" w:rsidP="00F71E1C">
      <w:pPr>
        <w:ind w:firstLine="1276"/>
        <w:jc w:val="both"/>
      </w:pPr>
      <w:r w:rsidRPr="00F71E1C">
        <w:t xml:space="preserve">Tutustu myös OYS:n säteilytutkimuksien </w:t>
      </w:r>
      <w:hyperlink r:id="rId17" w:history="1">
        <w:r w:rsidRPr="00F71E1C">
          <w:rPr>
            <w:rStyle w:val="Hyperlinkki"/>
            <w:color w:val="auto"/>
          </w:rPr>
          <w:t>muistikorttiin</w:t>
        </w:r>
      </w:hyperlink>
      <w:r w:rsidRPr="00F71E1C">
        <w:t>.</w:t>
      </w:r>
    </w:p>
    <w:p w14:paraId="65FB4847" w14:textId="77777777" w:rsidR="00EC6AAA" w:rsidRPr="00F71E1C" w:rsidRDefault="00EC6AAA" w:rsidP="00F71E1C">
      <w:pPr>
        <w:jc w:val="both"/>
      </w:pPr>
    </w:p>
    <w:p w14:paraId="7410BBCF" w14:textId="77777777" w:rsidR="00EC6AAA" w:rsidRPr="00F71E1C" w:rsidRDefault="00EC6AAA" w:rsidP="00F71E1C">
      <w:pPr>
        <w:pStyle w:val="Otsikko20"/>
        <w:spacing w:line="240" w:lineRule="auto"/>
        <w:rPr>
          <w:rFonts w:ascii="Trebuchet MS" w:hAnsi="Trebuchet MS"/>
          <w:color w:val="auto"/>
        </w:rPr>
      </w:pPr>
      <w:r w:rsidRPr="00F71E1C">
        <w:rPr>
          <w:rFonts w:ascii="Trebuchet MS" w:hAnsi="Trebuchet MS"/>
          <w:color w:val="auto"/>
        </w:rPr>
        <w:t xml:space="preserve">Esivalmistelut  </w:t>
      </w:r>
    </w:p>
    <w:p w14:paraId="4101E33E" w14:textId="77777777" w:rsidR="00EC6AAA" w:rsidRPr="00F71E1C" w:rsidRDefault="00EC6AAA" w:rsidP="00F71E1C">
      <w:pPr>
        <w:jc w:val="both"/>
      </w:pPr>
    </w:p>
    <w:p w14:paraId="0077A2DC" w14:textId="77777777" w:rsidR="00EC6AAA" w:rsidRPr="00F71E1C" w:rsidRDefault="00EC6AAA" w:rsidP="00F71E1C">
      <w:pPr>
        <w:jc w:val="both"/>
      </w:pPr>
      <w:r w:rsidRPr="00F71E1C">
        <w:t xml:space="preserve">Tutkimuksen onnistumisen kannalta on tärkeää, että potilas pystyy olemaan liikkumatta koko kuvauksen ajan. </w:t>
      </w:r>
    </w:p>
    <w:p w14:paraId="08AF8387" w14:textId="77777777" w:rsidR="00EC6AAA" w:rsidRPr="00F71E1C" w:rsidRDefault="00EC6AAA" w:rsidP="00F71E1C">
      <w:pPr>
        <w:jc w:val="both"/>
      </w:pPr>
    </w:p>
    <w:p w14:paraId="50558EF6" w14:textId="77777777" w:rsidR="00EC6AAA" w:rsidRPr="00F71E1C" w:rsidRDefault="00EC6AAA" w:rsidP="00F71E1C">
      <w:pPr>
        <w:jc w:val="both"/>
      </w:pPr>
      <w:r w:rsidRPr="00F71E1C">
        <w:t xml:space="preserve">Tutkimus tehdään useasti ilman varjoainetta, jolloin varsinaisia esivalmisteluja ei ole. </w:t>
      </w:r>
    </w:p>
    <w:p w14:paraId="7D5A4C31" w14:textId="77777777" w:rsidR="00EC6AAA" w:rsidRPr="00F71E1C" w:rsidRDefault="00EC6AAA" w:rsidP="00F71E1C"/>
    <w:p w14:paraId="0C29EDA3" w14:textId="77777777" w:rsidR="00EC6AAA" w:rsidRPr="00F71E1C" w:rsidRDefault="00EC6AAA" w:rsidP="00F71E1C">
      <w:pPr>
        <w:rPr>
          <w:u w:val="single"/>
        </w:rPr>
      </w:pPr>
      <w:r w:rsidRPr="00F71E1C">
        <w:rPr>
          <w:u w:val="single"/>
        </w:rPr>
        <w:t xml:space="preserve">Varjoainetutkimuksissa </w:t>
      </w:r>
    </w:p>
    <w:p w14:paraId="3F8E472E" w14:textId="77777777" w:rsidR="00EC6AAA" w:rsidRPr="00F71E1C" w:rsidRDefault="00EC6AAA" w:rsidP="00F71E1C">
      <w:pPr>
        <w:jc w:val="both"/>
      </w:pPr>
    </w:p>
    <w:p w14:paraId="504D75B1" w14:textId="77777777" w:rsidR="00EC6AAA" w:rsidRPr="00F71E1C" w:rsidRDefault="00EC6AAA" w:rsidP="00F71E1C">
      <w:pPr>
        <w:jc w:val="both"/>
      </w:pPr>
      <w:r w:rsidRPr="00F71E1C">
        <w:t xml:space="preserve">Etsittäessä sellaisia sairauksia (esimerkiksi yleisimmät syöpäsairaudet tai valtimopatologiat), joiden tutkimisessa on tarpeellista käyttää varjoainetta, toimitaan seuraavan ohjeistuksen mukaisesti: </w:t>
      </w:r>
      <w:hyperlink r:id="rId18" w:history="1">
        <w:r w:rsidRPr="00F71E1C">
          <w:rPr>
            <w:rStyle w:val="Hyperlinkki"/>
            <w:color w:val="auto"/>
          </w:rPr>
          <w:t>Potilaan valmistelu jodivarjoainetutkimuksiin</w:t>
        </w:r>
      </w:hyperlink>
      <w:r w:rsidRPr="00F71E1C">
        <w:t>.</w:t>
      </w:r>
    </w:p>
    <w:p w14:paraId="46A8FA2A" w14:textId="77777777" w:rsidR="00EC6AAA" w:rsidRPr="00F71E1C" w:rsidRDefault="00EC6AAA" w:rsidP="00F71E1C">
      <w:pPr>
        <w:jc w:val="both"/>
      </w:pPr>
    </w:p>
    <w:p w14:paraId="5B92088E" w14:textId="77777777" w:rsidR="00EC6AAA" w:rsidRPr="00F71E1C" w:rsidRDefault="00EC6AAA" w:rsidP="00F71E1C">
      <w:pPr>
        <w:jc w:val="both"/>
      </w:pPr>
      <w:r w:rsidRPr="00F71E1C">
        <w:t xml:space="preserve">Mikäli tutkittavalle aikaisemmin on tullut lievä allerginen reaktio varjoainetutkimuksesta ja tutkimuksessa etsitään sellaista sairautta (mm. </w:t>
      </w:r>
      <w:proofErr w:type="spellStart"/>
      <w:r w:rsidRPr="00F71E1C">
        <w:t>malignomat</w:t>
      </w:r>
      <w:proofErr w:type="spellEnd"/>
      <w:r w:rsidRPr="00F71E1C">
        <w:t>), joiden tutkimuksessa varjoaineen käyttö on tarpeellinen, tilaavan yksikkö huolehtii potilaan esilääkityksen</w:t>
      </w:r>
      <w:hyperlink r:id="rId19" w:history="1">
        <w:r w:rsidRPr="00F71E1C">
          <w:rPr>
            <w:rStyle w:val="Hyperlinkki"/>
            <w:color w:val="auto"/>
          </w:rPr>
          <w:t xml:space="preserve"> ohjeen mukaisesti</w:t>
        </w:r>
      </w:hyperlink>
      <w:r w:rsidRPr="00F71E1C">
        <w:t xml:space="preserve">. </w:t>
      </w:r>
    </w:p>
    <w:p w14:paraId="0C5F0DA0" w14:textId="77777777" w:rsidR="00EC6AAA" w:rsidRPr="00F71E1C" w:rsidRDefault="00EC6AAA" w:rsidP="00F71E1C">
      <w:pPr>
        <w:jc w:val="both"/>
      </w:pPr>
    </w:p>
    <w:p w14:paraId="359A6507" w14:textId="77777777" w:rsidR="00EC6AAA" w:rsidRPr="00F71E1C" w:rsidRDefault="00EC6AAA" w:rsidP="00F71E1C">
      <w:pPr>
        <w:jc w:val="both"/>
      </w:pPr>
      <w:r w:rsidRPr="00F71E1C">
        <w:t xml:space="preserve">Varjoainetutkimuksissa potilaan on oltava syömättä ja juomatta kaksi tuntia ennen tutkimusta. </w:t>
      </w:r>
    </w:p>
    <w:p w14:paraId="7F229654" w14:textId="77777777" w:rsidR="00EC6AAA" w:rsidRPr="00F71E1C" w:rsidRDefault="00EC6AAA" w:rsidP="00F71E1C">
      <w:pPr>
        <w:jc w:val="both"/>
      </w:pPr>
    </w:p>
    <w:p w14:paraId="6CEE1E15" w14:textId="77777777" w:rsidR="00EC6AAA" w:rsidRPr="00F71E1C" w:rsidRDefault="00EC6AAA" w:rsidP="00F71E1C">
      <w:pPr>
        <w:rPr>
          <w:b/>
        </w:rPr>
      </w:pPr>
      <w:r w:rsidRPr="00F71E1C">
        <w:rPr>
          <w:b/>
        </w:rPr>
        <w:t xml:space="preserve">Toimenpiteen kulku </w:t>
      </w:r>
    </w:p>
    <w:p w14:paraId="0604F85B" w14:textId="77777777" w:rsidR="00EC6AAA" w:rsidRPr="00F71E1C" w:rsidRDefault="00EC6AAA" w:rsidP="00F71E1C"/>
    <w:p w14:paraId="07B85DC1" w14:textId="77777777" w:rsidR="00EC6AAA" w:rsidRPr="00F71E1C" w:rsidRDefault="00EC6AAA" w:rsidP="00F71E1C">
      <w:pPr>
        <w:jc w:val="both"/>
      </w:pPr>
      <w:r w:rsidRPr="00F71E1C">
        <w:t>Tutkimus kestää noin 2-10 minuuttia. Varsinainen kuvausvaihe kestää minuutista viiteen minuuttiin. Kuvaustilanteessa potilas makaa kuvauspöydällä selällään. Mikäli potilas ei voi olla liikkumatta selällään selkävaivojen takia, lähettävän yksikön on huolehdittava esilääkityksestä.</w:t>
      </w:r>
    </w:p>
    <w:p w14:paraId="46F16C69" w14:textId="77777777" w:rsidR="00EC6AAA" w:rsidRPr="00F71E1C" w:rsidRDefault="00EC6AAA" w:rsidP="00F71E1C">
      <w:pPr>
        <w:jc w:val="both"/>
      </w:pPr>
    </w:p>
    <w:p w14:paraId="36D8D3EF" w14:textId="77777777" w:rsidR="00EC6AAA" w:rsidRPr="00F71E1C" w:rsidRDefault="00EC6AAA" w:rsidP="00F71E1C">
      <w:pPr>
        <w:jc w:val="both"/>
      </w:pPr>
      <w:r w:rsidRPr="00F71E1C">
        <w:t>Röntgenhoitaja suorittaa kuvauksen radiologin oheistusta noudattaen. Radiologi antaa kuvista lausunnon kiireellisyysluokitukseen mukaan samana päivänä tai viikon aikana.</w:t>
      </w:r>
    </w:p>
    <w:p w14:paraId="37473EDB" w14:textId="77777777" w:rsidR="00EC6AAA" w:rsidRPr="00F71E1C" w:rsidRDefault="00EC6AAA" w:rsidP="00F71E1C">
      <w:pPr>
        <w:jc w:val="both"/>
      </w:pPr>
    </w:p>
    <w:p w14:paraId="434338E4" w14:textId="77777777" w:rsidR="00EC6AAA" w:rsidRPr="00F71E1C" w:rsidRDefault="00EC6AAA" w:rsidP="00F71E1C">
      <w:pPr>
        <w:jc w:val="both"/>
      </w:pPr>
      <w:r w:rsidRPr="00F71E1C">
        <w:t xml:space="preserve">Mahdollinen varjoaine ei aiheuta potilaalle kipua, mutta aiheuttaa useasti metallinmakua suuhun ja lämmöntunnetta. Useat potilaat kuvailevat lämmityksen tunnetta virtsaamisen kaltaiseksi.  </w:t>
      </w:r>
    </w:p>
    <w:p w14:paraId="75D1F4F2" w14:textId="77777777" w:rsidR="00EC6AAA" w:rsidRPr="00F71E1C" w:rsidRDefault="00EC6AAA" w:rsidP="00F71E1C">
      <w:pPr>
        <w:jc w:val="both"/>
      </w:pPr>
    </w:p>
    <w:p w14:paraId="2DAA0107" w14:textId="77777777" w:rsidR="00EC6AAA" w:rsidRPr="00F71E1C" w:rsidRDefault="00EC6AAA" w:rsidP="00F71E1C">
      <w:pPr>
        <w:pStyle w:val="Otsikko20"/>
        <w:spacing w:line="240" w:lineRule="auto"/>
        <w:rPr>
          <w:rFonts w:ascii="Trebuchet MS" w:hAnsi="Trebuchet MS"/>
          <w:color w:val="auto"/>
        </w:rPr>
      </w:pPr>
      <w:r w:rsidRPr="00F71E1C">
        <w:rPr>
          <w:rFonts w:ascii="Trebuchet MS" w:hAnsi="Trebuchet MS"/>
          <w:color w:val="auto"/>
        </w:rPr>
        <w:lastRenderedPageBreak/>
        <w:t xml:space="preserve">Jälkihoito ja seuranta </w:t>
      </w:r>
    </w:p>
    <w:p w14:paraId="6DF636DE" w14:textId="77777777" w:rsidR="00EC6AAA" w:rsidRPr="00F71E1C" w:rsidRDefault="00EC6AAA" w:rsidP="00F71E1C">
      <w:pPr>
        <w:jc w:val="both"/>
      </w:pPr>
    </w:p>
    <w:p w14:paraId="19A3CDE0" w14:textId="77777777" w:rsidR="00EC6AAA" w:rsidRPr="00F71E1C" w:rsidRDefault="00EC6AAA" w:rsidP="00F71E1C">
      <w:pPr>
        <w:jc w:val="both"/>
      </w:pPr>
      <w:r w:rsidRPr="00F71E1C">
        <w:t xml:space="preserve">Ilman varjoainetta tehtävissä tutkimuksissa ei ole jälkihoitoa. </w:t>
      </w:r>
    </w:p>
    <w:p w14:paraId="3C1DBB27" w14:textId="77777777" w:rsidR="00EC6AAA" w:rsidRPr="00F71E1C" w:rsidRDefault="00EC6AAA" w:rsidP="00F71E1C">
      <w:pPr>
        <w:jc w:val="both"/>
      </w:pPr>
    </w:p>
    <w:p w14:paraId="5BA1AA86" w14:textId="77777777" w:rsidR="00EC6AAA" w:rsidRPr="00F71E1C" w:rsidRDefault="00EC6AAA" w:rsidP="00F71E1C">
      <w:pPr>
        <w:jc w:val="both"/>
      </w:pPr>
      <w:r w:rsidRPr="00F71E1C">
        <w:t xml:space="preserve">Jodivarjoainetutkimuksissa yliherkkyysreaktiot ovat harvinaisia, mutta sellaisen sattuessa potilaalle on järjestettävä seuranta ja tarvittaessa jälkihoitoa osastolla. Tutkimuksen jälkeen on hyvä nauttia nesteitä tavallista runsaammin, jotta varjoaine poistuisi elimistöstä nopeammin. Kreatiniini-arvo kontrolloidaan tarvittaessa. Hoitava yksikkö ilmoittaa röntgeniin mahdollisista tutkimuksen jälkeisistä haittavaikutuksista. </w:t>
      </w:r>
    </w:p>
    <w:p w14:paraId="6417AAF9" w14:textId="77777777" w:rsidR="00EC6AAA" w:rsidRPr="00F71E1C" w:rsidRDefault="00EC6AAA" w:rsidP="00F71E1C">
      <w:pPr>
        <w:jc w:val="both"/>
      </w:pPr>
    </w:p>
    <w:p w14:paraId="7B06F98E" w14:textId="77777777" w:rsidR="00EC6AAA" w:rsidRPr="00F71E1C" w:rsidRDefault="00EC6AAA" w:rsidP="00F71E1C">
      <w:pPr>
        <w:jc w:val="both"/>
      </w:pPr>
      <w:r w:rsidRPr="00F71E1C">
        <w:t xml:space="preserve">Vastausten kuulemisen lääkäriaikaa ei mielellään kuvauspäivälle (poikkeuksena pitkänmatkalaiset). Vastaanottopäivä merkitään </w:t>
      </w:r>
      <w:proofErr w:type="spellStart"/>
      <w:r w:rsidRPr="00F71E1C">
        <w:t>NeaRis</w:t>
      </w:r>
      <w:proofErr w:type="spellEnd"/>
      <w:r w:rsidRPr="00F71E1C">
        <w:t>-pyyntöön.</w:t>
      </w:r>
    </w:p>
    <w:p w14:paraId="55A0BA64" w14:textId="77777777" w:rsidR="00EC6AAA" w:rsidRPr="00F71E1C" w:rsidRDefault="00EC6AAA" w:rsidP="00F71E1C"/>
    <w:p w14:paraId="121B6745" w14:textId="77777777" w:rsidR="00EC6AAA" w:rsidRPr="00F71E1C" w:rsidRDefault="00EC6AAA" w:rsidP="00F71E1C"/>
    <w:p w14:paraId="40558CD8" w14:textId="77777777" w:rsidR="00EC6AAA" w:rsidRPr="00F71E1C" w:rsidRDefault="00EC6AAA" w:rsidP="00F71E1C"/>
    <w:p w14:paraId="2D091EF3" w14:textId="77777777" w:rsidR="00EC6AAA" w:rsidRPr="00F71E1C" w:rsidRDefault="00EC6AAA" w:rsidP="00F71E1C"/>
    <w:p w14:paraId="51F51A02" w14:textId="77777777" w:rsidR="00EC6AAA" w:rsidRPr="00F71E1C" w:rsidRDefault="00EC6AAA" w:rsidP="00F71E1C"/>
    <w:p w14:paraId="79E6CBD7" w14:textId="3C6A291E" w:rsidR="00AA2438" w:rsidRPr="00F71E1C" w:rsidRDefault="00AA2438" w:rsidP="00F71E1C">
      <w:pPr>
        <w:rPr>
          <w:rFonts w:cstheme="majorHAnsi"/>
        </w:rPr>
      </w:pPr>
    </w:p>
    <w:sectPr w:rsidR="00AA2438" w:rsidRPr="00F71E1C" w:rsidSect="007E15E5">
      <w:headerReference w:type="default" r:id="rId20"/>
      <w:footerReference w:type="default" r:id="rId21"/>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92E7" w14:textId="77777777" w:rsidR="009D2375" w:rsidRDefault="009D2375" w:rsidP="00EC0BD0">
      <w:r>
        <w:separator/>
      </w:r>
    </w:p>
    <w:p w14:paraId="60A79272" w14:textId="77777777" w:rsidR="00667410" w:rsidRDefault="00667410"/>
  </w:endnote>
  <w:endnote w:type="continuationSeparator" w:id="0">
    <w:p w14:paraId="60F1DD15" w14:textId="77777777" w:rsidR="009D2375" w:rsidRDefault="009D2375" w:rsidP="00EC0BD0">
      <w:r>
        <w:continuationSeparator/>
      </w:r>
    </w:p>
    <w:p w14:paraId="7CB9A1FE" w14:textId="77777777" w:rsidR="00667410" w:rsidRDefault="00667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4234C04D" w14:textId="77777777" w:rsidTr="009D2375">
      <w:trPr>
        <w:trHeight w:val="340"/>
      </w:trPr>
      <w:tc>
        <w:tcPr>
          <w:tcW w:w="9628" w:type="dxa"/>
          <w:vAlign w:val="bottom"/>
        </w:tcPr>
        <w:p w14:paraId="7E774F93" w14:textId="10D5BFD7" w:rsidR="00665636" w:rsidRDefault="00046574" w:rsidP="008B51DB">
          <w:pPr>
            <w:pStyle w:val="Alatunniste"/>
            <w:jc w:val="center"/>
          </w:pPr>
          <w:r w:rsidRPr="005164BE">
            <w:t>www</w:t>
          </w:r>
          <w:r w:rsidR="00F060D1" w:rsidRPr="005164BE">
            <w:t>.pohde.fi</w:t>
          </w:r>
        </w:p>
      </w:tc>
    </w:tr>
  </w:tbl>
  <w:p w14:paraId="26A2C2ED" w14:textId="27F40CC1" w:rsidR="009D2375" w:rsidRPr="00BD1530" w:rsidRDefault="009F5979" w:rsidP="009D2375">
    <w:pPr>
      <w:pStyle w:val="Eivli"/>
      <w:rPr>
        <w:b/>
        <w:bCs/>
      </w:rPr>
    </w:pPr>
    <w:r>
      <w:rPr>
        <w:noProof/>
        <w:szCs w:val="24"/>
      </w:rPr>
      <mc:AlternateContent>
        <mc:Choice Requires="wps">
          <w:drawing>
            <wp:anchor distT="0" distB="0" distL="114300" distR="114300" simplePos="0" relativeHeight="251659264" behindDoc="0" locked="0" layoutInCell="1" allowOverlap="1" wp14:anchorId="07392420" wp14:editId="6DDF677D">
              <wp:simplePos x="0" y="0"/>
              <wp:positionH relativeFrom="column">
                <wp:posOffset>-5715</wp:posOffset>
              </wp:positionH>
              <wp:positionV relativeFrom="paragraph">
                <wp:posOffset>-479425</wp:posOffset>
              </wp:positionV>
              <wp:extent cx="2076450" cy="229870"/>
              <wp:effectExtent l="0" t="0" r="0" b="0"/>
              <wp:wrapNone/>
              <wp:docPr id="3" name="Tekstiruutu 3"/>
              <wp:cNvGraphicFramePr/>
              <a:graphic xmlns:a="http://schemas.openxmlformats.org/drawingml/2006/main">
                <a:graphicData uri="http://schemas.microsoft.com/office/word/2010/wordprocessingShape">
                  <wps:wsp>
                    <wps:cNvSpPr txBox="1"/>
                    <wps:spPr>
                      <a:xfrm>
                        <a:off x="0" y="0"/>
                        <a:ext cx="2076450" cy="229870"/>
                      </a:xfrm>
                      <a:prstGeom prst="rect">
                        <a:avLst/>
                      </a:prstGeom>
                      <a:solidFill>
                        <a:schemeClr val="lt1"/>
                      </a:solidFill>
                      <a:ln w="6350">
                        <a:noFill/>
                      </a:ln>
                    </wps:spPr>
                    <wps:txbx>
                      <w:txbxContent>
                        <w:p w14:paraId="390078D7" w14:textId="1B6DDAE9"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Laatija: </w:t>
                          </w:r>
                          <w:r w:rsidR="00EC6AAA">
                            <w:rPr>
                              <w:rFonts w:asciiTheme="majorHAnsi" w:hAnsiTheme="majorHAnsi" w:cstheme="majorHAnsi"/>
                              <w:sz w:val="18"/>
                              <w:szCs w:val="18"/>
                            </w:rPr>
                            <w:t>Rautio Jussi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92420" id="_x0000_t202" coordsize="21600,21600" o:spt="202" path="m,l,21600r21600,l21600,xe">
              <v:stroke joinstyle="miter"/>
              <v:path gradientshapeok="t" o:connecttype="rect"/>
            </v:shapetype>
            <v:shape id="Tekstiruutu 3" o:spid="_x0000_s1026" type="#_x0000_t202" style="position:absolute;margin-left:-.45pt;margin-top:-37.75pt;width:163.5pt;height: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" fillcolor="#fffefe [3201]" stroked="f" strokeweight=".5pt">
              <v:textbox>
                <w:txbxContent>
                  <w:p w14:paraId="390078D7" w14:textId="1B6DDAE9"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Laatija: </w:t>
                    </w:r>
                    <w:r w:rsidR="00EC6AAA">
                      <w:rPr>
                        <w:rFonts w:asciiTheme="majorHAnsi" w:hAnsiTheme="majorHAnsi" w:cstheme="majorHAnsi"/>
                        <w:sz w:val="18"/>
                        <w:szCs w:val="18"/>
                      </w:rPr>
                      <w:t>Rautio Jussi</w:t>
                    </w:r>
                  </w:p>
                </w:txbxContent>
              </v:textbox>
            </v:shape>
          </w:pict>
        </mc:Fallback>
      </mc:AlternateContent>
    </w:r>
    <w:r w:rsidR="00B019DB">
      <w:rPr>
        <w:noProof/>
        <w:szCs w:val="24"/>
      </w:rPr>
      <mc:AlternateContent>
        <mc:Choice Requires="wps">
          <w:drawing>
            <wp:anchor distT="0" distB="0" distL="114300" distR="114300" simplePos="0" relativeHeight="251661312" behindDoc="0" locked="0" layoutInCell="1" allowOverlap="1" wp14:anchorId="2536AE27" wp14:editId="1DCB208D">
              <wp:simplePos x="0" y="0"/>
              <wp:positionH relativeFrom="column">
                <wp:posOffset>3662257</wp:posOffset>
              </wp:positionH>
              <wp:positionV relativeFrom="paragraph">
                <wp:posOffset>-479424</wp:posOffset>
              </wp:positionV>
              <wp:extent cx="1971040" cy="229658"/>
              <wp:effectExtent l="0" t="0" r="0" b="0"/>
              <wp:wrapNone/>
              <wp:docPr id="4" name="Tekstiruutu 4"/>
              <wp:cNvGraphicFramePr/>
              <a:graphic xmlns:a="http://schemas.openxmlformats.org/drawingml/2006/main">
                <a:graphicData uri="http://schemas.microsoft.com/office/word/2010/wordprocessingShape">
                  <wps:wsp>
                    <wps:cNvSpPr txBox="1"/>
                    <wps:spPr>
                      <a:xfrm>
                        <a:off x="0" y="0"/>
                        <a:ext cx="1971040" cy="229658"/>
                      </a:xfrm>
                      <a:prstGeom prst="rect">
                        <a:avLst/>
                      </a:prstGeom>
                      <a:solidFill>
                        <a:schemeClr val="lt1"/>
                      </a:solidFill>
                      <a:ln w="6350">
                        <a:noFill/>
                      </a:ln>
                    </wps:spPr>
                    <wps:txbx>
                      <w:txbxContent>
                        <w:p w14:paraId="35C4E00A" w14:textId="1DC0CC9A"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Hyväksyjä:</w:t>
                          </w:r>
                          <w:r w:rsidR="00EC6AAA">
                            <w:rPr>
                              <w:rFonts w:asciiTheme="majorHAnsi" w:hAnsiTheme="majorHAnsi" w:cstheme="majorHAnsi"/>
                              <w:sz w:val="18"/>
                              <w:szCs w:val="18"/>
                            </w:rPr>
                            <w:t xml:space="preserve"> Niinimäki Jaakko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6AE27" id="Tekstiruutu 4" o:spid="_x0000_s1027" type="#_x0000_t202" style="position:absolute;margin-left:288.35pt;margin-top:-37.75pt;width:155.2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" fillcolor="#fffefe [3201]" stroked="f" strokeweight=".5pt">
              <v:textbox>
                <w:txbxContent>
                  <w:p w14:paraId="35C4E00A" w14:textId="1DC0CC9A"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Hyväksyjä:</w:t>
                    </w:r>
                    <w:r w:rsidR="00EC6AAA">
                      <w:rPr>
                        <w:rFonts w:asciiTheme="majorHAnsi" w:hAnsiTheme="majorHAnsi" w:cstheme="majorHAnsi"/>
                        <w:sz w:val="18"/>
                        <w:szCs w:val="18"/>
                      </w:rPr>
                      <w:t xml:space="preserve"> Niinimäki Jaakko</w:t>
                    </w:r>
                  </w:p>
                </w:txbxContent>
              </v:textbox>
            </v:shape>
          </w:pict>
        </mc:Fallback>
      </mc:AlternateContent>
    </w:r>
    <w:r w:rsidR="009D2375">
      <w:rPr>
        <w:szCs w:val="24"/>
      </w:rPr>
      <w:tab/>
    </w:r>
    <w:r w:rsidR="009D2375">
      <w:rPr>
        <w:szCs w:val="24"/>
      </w:rPr>
      <w:tab/>
    </w:r>
    <w:r w:rsidR="009D2375">
      <w:rPr>
        <w:szCs w:val="24"/>
      </w:rPr>
      <w:tab/>
    </w:r>
    <w:r w:rsidR="009D2375">
      <w:rPr>
        <w:szCs w:val="24"/>
      </w:rPr>
      <w:tab/>
    </w:r>
    <w:r w:rsidR="00EC6AAA">
      <w:rPr>
        <w:sz w:val="16"/>
        <w:szCs w:val="16"/>
      </w:rPr>
      <w:t xml:space="preserve">Selkärangan </w:t>
    </w:r>
    <w:proofErr w:type="spellStart"/>
    <w:r w:rsidR="00EC6AAA">
      <w:rPr>
        <w:sz w:val="16"/>
        <w:szCs w:val="16"/>
      </w:rPr>
      <w:t>tt</w:t>
    </w:r>
    <w:proofErr w:type="spellEnd"/>
    <w:r w:rsidR="00EC6AAA">
      <w:rPr>
        <w:sz w:val="16"/>
        <w:szCs w:val="16"/>
      </w:rPr>
      <w:t xml:space="preserve"> oys </w:t>
    </w:r>
    <w:proofErr w:type="spellStart"/>
    <w:r w:rsidR="00EC6AAA">
      <w:rPr>
        <w:sz w:val="16"/>
        <w:szCs w:val="16"/>
      </w:rPr>
      <w:t>kuv</w:t>
    </w:r>
    <w:proofErr w:type="spellEnd"/>
    <w:r w:rsidR="00EC6AAA">
      <w:rPr>
        <w:sz w:val="16"/>
        <w:szCs w:val="16"/>
      </w:rPr>
      <w:t xml:space="preserve"> </w:t>
    </w:r>
    <w:proofErr w:type="spellStart"/>
    <w:r w:rsidR="00EC6AAA">
      <w:rPr>
        <w:sz w:val="16"/>
        <w:szCs w:val="16"/>
      </w:rPr>
      <w:t>til</w:t>
    </w:r>
    <w:proofErr w:type="spellEnd"/>
  </w:p>
  <w:p w14:paraId="7CC21439" w14:textId="291F25CF" w:rsidR="00824166" w:rsidRPr="00597075" w:rsidRDefault="00824166" w:rsidP="007F3835">
    <w:pPr>
      <w:tabs>
        <w:tab w:val="left" w:pos="7785"/>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9E88" w14:textId="77777777" w:rsidR="009D2375" w:rsidRDefault="009D2375" w:rsidP="00EC0BD0">
      <w:r>
        <w:separator/>
      </w:r>
    </w:p>
    <w:p w14:paraId="38A50759" w14:textId="77777777" w:rsidR="00667410" w:rsidRDefault="00667410"/>
  </w:footnote>
  <w:footnote w:type="continuationSeparator" w:id="0">
    <w:p w14:paraId="7BDD19BC" w14:textId="77777777" w:rsidR="009D2375" w:rsidRDefault="009D2375" w:rsidP="00EC0BD0">
      <w:r>
        <w:continuationSeparator/>
      </w:r>
    </w:p>
    <w:p w14:paraId="39C9C33C" w14:textId="77777777" w:rsidR="00667410" w:rsidRDefault="006674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4E7FC1" w14:paraId="3E36E191" w14:textId="77777777" w:rsidTr="000631E7">
      <w:trPr>
        <w:trHeight w:val="1304"/>
      </w:trPr>
      <w:tc>
        <w:tcPr>
          <w:tcW w:w="5245" w:type="dxa"/>
        </w:tcPr>
        <w:p w14:paraId="61F76855" w14:textId="77777777" w:rsidR="008A19EA" w:rsidRDefault="00551842" w:rsidP="00BE700B">
          <w:r>
            <w:rPr>
              <w:noProof/>
            </w:rPr>
            <w:drawing>
              <wp:inline distT="0" distB="0" distL="0" distR="0" wp14:anchorId="0867043B" wp14:editId="731A128A">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6B6A6828" w14:textId="0C156DBE" w:rsidR="00BD1530" w:rsidRPr="004E7FC1" w:rsidRDefault="00432CB1" w:rsidP="00BD1530">
          <w:pPr>
            <w:pStyle w:val="Eivli"/>
            <w:rPr>
              <w:b/>
              <w:bCs/>
              <w:sz w:val="20"/>
              <w:szCs w:val="20"/>
            </w:rPr>
          </w:pPr>
          <w:r>
            <w:rPr>
              <w:b/>
              <w:bCs/>
              <w:sz w:val="20"/>
              <w:szCs w:val="20"/>
            </w:rPr>
            <w:t>Tilaajaohje</w:t>
          </w:r>
        </w:p>
      </w:tc>
      <w:tc>
        <w:tcPr>
          <w:tcW w:w="981" w:type="dxa"/>
        </w:tcPr>
        <w:p w14:paraId="6C2ABA38" w14:textId="77777777" w:rsidR="008A19EA" w:rsidRPr="004E7FC1" w:rsidRDefault="008A19EA" w:rsidP="008A19EA">
          <w:pPr>
            <w:jc w:val="right"/>
            <w:rPr>
              <w:sz w:val="20"/>
              <w:szCs w:val="20"/>
            </w:rPr>
          </w:pPr>
          <w:r w:rsidRPr="004E7FC1">
            <w:rPr>
              <w:sz w:val="20"/>
              <w:szCs w:val="20"/>
            </w:rPr>
            <w:fldChar w:fldCharType="begin"/>
          </w:r>
          <w:r w:rsidRPr="004E7FC1">
            <w:rPr>
              <w:sz w:val="20"/>
              <w:szCs w:val="20"/>
            </w:rPr>
            <w:instrText>PAGE  \* Arabic  \* MERGEFORMAT</w:instrText>
          </w:r>
          <w:r w:rsidRPr="004E7FC1">
            <w:rPr>
              <w:sz w:val="20"/>
              <w:szCs w:val="20"/>
            </w:rPr>
            <w:fldChar w:fldCharType="separate"/>
          </w:r>
          <w:r w:rsidRPr="004E7FC1">
            <w:rPr>
              <w:sz w:val="20"/>
              <w:szCs w:val="20"/>
            </w:rPr>
            <w:t>1</w:t>
          </w:r>
          <w:r w:rsidRPr="004E7FC1">
            <w:rPr>
              <w:sz w:val="20"/>
              <w:szCs w:val="20"/>
            </w:rPr>
            <w:fldChar w:fldCharType="end"/>
          </w:r>
          <w:r w:rsidRPr="004E7FC1">
            <w:rPr>
              <w:sz w:val="20"/>
              <w:szCs w:val="20"/>
            </w:rPr>
            <w:t xml:space="preserve"> (</w:t>
          </w:r>
          <w:r w:rsidRPr="004E7FC1">
            <w:rPr>
              <w:sz w:val="20"/>
              <w:szCs w:val="20"/>
            </w:rPr>
            <w:fldChar w:fldCharType="begin"/>
          </w:r>
          <w:r w:rsidRPr="004E7FC1">
            <w:rPr>
              <w:sz w:val="20"/>
              <w:szCs w:val="20"/>
            </w:rPr>
            <w:instrText>NUMPAGES  \* Arabic  \* MERGEFORMAT</w:instrText>
          </w:r>
          <w:r w:rsidRPr="004E7FC1">
            <w:rPr>
              <w:sz w:val="20"/>
              <w:szCs w:val="20"/>
            </w:rPr>
            <w:fldChar w:fldCharType="separate"/>
          </w:r>
          <w:r w:rsidRPr="004E7FC1">
            <w:rPr>
              <w:sz w:val="20"/>
              <w:szCs w:val="20"/>
            </w:rPr>
            <w:t>2</w:t>
          </w:r>
          <w:r w:rsidRPr="004E7FC1">
            <w:rPr>
              <w:sz w:val="20"/>
              <w:szCs w:val="20"/>
            </w:rPr>
            <w:fldChar w:fldCharType="end"/>
          </w:r>
          <w:r w:rsidRPr="004E7FC1">
            <w:rPr>
              <w:sz w:val="20"/>
              <w:szCs w:val="20"/>
            </w:rPr>
            <w:t>)</w:t>
          </w:r>
        </w:p>
      </w:tc>
    </w:tr>
    <w:tr w:rsidR="000631E7" w:rsidRPr="004E7FC1" w14:paraId="0346ABE2" w14:textId="77777777" w:rsidTr="000631E7">
      <w:trPr>
        <w:trHeight w:val="510"/>
      </w:trPr>
      <w:tc>
        <w:tcPr>
          <w:tcW w:w="5245" w:type="dxa"/>
          <w:vAlign w:val="center"/>
        </w:tcPr>
        <w:sdt>
          <w:sdtPr>
            <w:rPr>
              <w:sz w:val="20"/>
              <w:szCs w:val="20"/>
            </w:rPr>
            <w:id w:val="-1068104920"/>
            <w:text/>
          </w:sdtPr>
          <w:sdtEndPr/>
          <w:sdtContent>
            <w:p w14:paraId="5A784ED1" w14:textId="4B770707" w:rsidR="000631E7" w:rsidRPr="004E7FC1" w:rsidRDefault="009D2375" w:rsidP="004B08C1">
              <w:pPr>
                <w:pStyle w:val="Eivli"/>
                <w:rPr>
                  <w:sz w:val="20"/>
                  <w:szCs w:val="20"/>
                </w:rPr>
              </w:pPr>
              <w:r w:rsidRPr="004E7FC1">
                <w:rPr>
                  <w:sz w:val="20"/>
                  <w:szCs w:val="20"/>
                </w:rPr>
                <w:t>Kuvantaminen</w:t>
              </w:r>
            </w:p>
          </w:sdtContent>
        </w:sdt>
      </w:tc>
      <w:sdt>
        <w:sdtPr>
          <w:rPr>
            <w:sz w:val="20"/>
            <w:szCs w:val="20"/>
          </w:rPr>
          <w:tag w:val="Valitse päivämäärä"/>
          <w:id w:val="1317227750"/>
          <w:date w:fullDate="2024-01-19T00:00:00Z">
            <w:dateFormat w:val="d.M.yyyy"/>
            <w:lid w:val="fi-FI"/>
            <w:storeMappedDataAs w:val="dateTime"/>
            <w:calendar w:val="gregorian"/>
          </w:date>
        </w:sdtPr>
        <w:sdtEndPr/>
        <w:sdtContent>
          <w:tc>
            <w:tcPr>
              <w:tcW w:w="3402" w:type="dxa"/>
              <w:vAlign w:val="center"/>
            </w:tcPr>
            <w:p w14:paraId="54748B48" w14:textId="16347CEB" w:rsidR="000631E7" w:rsidRPr="004E7FC1" w:rsidRDefault="00EC6AAA" w:rsidP="004B08C1">
              <w:pPr>
                <w:pStyle w:val="Eivli"/>
                <w:rPr>
                  <w:sz w:val="20"/>
                  <w:szCs w:val="20"/>
                </w:rPr>
              </w:pPr>
              <w:r>
                <w:rPr>
                  <w:sz w:val="20"/>
                  <w:szCs w:val="20"/>
                </w:rPr>
                <w:t>19.1.2024</w:t>
              </w:r>
            </w:p>
          </w:tc>
        </w:sdtContent>
      </w:sdt>
      <w:tc>
        <w:tcPr>
          <w:tcW w:w="981" w:type="dxa"/>
          <w:vAlign w:val="center"/>
        </w:tcPr>
        <w:p w14:paraId="16101D74" w14:textId="77777777" w:rsidR="000631E7" w:rsidRPr="004E7FC1" w:rsidRDefault="000631E7" w:rsidP="004B08C1">
          <w:pPr>
            <w:pStyle w:val="Eivli"/>
            <w:rPr>
              <w:sz w:val="20"/>
              <w:szCs w:val="20"/>
            </w:rPr>
          </w:pPr>
        </w:p>
      </w:tc>
    </w:tr>
  </w:tbl>
  <w:p w14:paraId="493CAE2E" w14:textId="77777777" w:rsidR="00EC0BD0" w:rsidRDefault="00EC0BD0" w:rsidP="009D2375"/>
  <w:p w14:paraId="7868D438" w14:textId="77777777" w:rsidR="00667410" w:rsidRDefault="006674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550E6B"/>
    <w:multiLevelType w:val="hybridMultilevel"/>
    <w:tmpl w:val="B4FCB8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20341E"/>
    <w:multiLevelType w:val="hybridMultilevel"/>
    <w:tmpl w:val="59C0B2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5DD62E8"/>
    <w:multiLevelType w:val="hybridMultilevel"/>
    <w:tmpl w:val="527848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A49250C"/>
    <w:multiLevelType w:val="hybridMultilevel"/>
    <w:tmpl w:val="FF7826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E3C64F7"/>
    <w:multiLevelType w:val="hybridMultilevel"/>
    <w:tmpl w:val="6E447F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12"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352C4B"/>
    <w:multiLevelType w:val="hybridMultilevel"/>
    <w:tmpl w:val="C4AEC2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5"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3E20755"/>
    <w:multiLevelType w:val="hybridMultilevel"/>
    <w:tmpl w:val="DBC0DE2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72E6E7B"/>
    <w:multiLevelType w:val="hybridMultilevel"/>
    <w:tmpl w:val="EDD0D9DE"/>
    <w:lvl w:ilvl="0" w:tplc="040B0003">
      <w:start w:val="1"/>
      <w:numFmt w:val="bullet"/>
      <w:lvlText w:val="o"/>
      <w:lvlJc w:val="left"/>
      <w:pPr>
        <w:ind w:left="1080" w:hanging="360"/>
      </w:pPr>
      <w:rPr>
        <w:rFonts w:ascii="Courier New" w:hAnsi="Courier New" w:cs="Courier New"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8" w15:restartNumberingAfterBreak="0">
    <w:nsid w:val="4B540F50"/>
    <w:multiLevelType w:val="hybridMultilevel"/>
    <w:tmpl w:val="647E95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1A8715E"/>
    <w:multiLevelType w:val="hybridMultilevel"/>
    <w:tmpl w:val="D638B85A"/>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503646E"/>
    <w:multiLevelType w:val="hybridMultilevel"/>
    <w:tmpl w:val="4FDC19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720103B"/>
    <w:multiLevelType w:val="hybridMultilevel"/>
    <w:tmpl w:val="C15EBD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A1D185D"/>
    <w:multiLevelType w:val="singleLevel"/>
    <w:tmpl w:val="040B0001"/>
    <w:lvl w:ilvl="0">
      <w:start w:val="1"/>
      <w:numFmt w:val="bullet"/>
      <w:lvlText w:val=""/>
      <w:lvlJc w:val="left"/>
      <w:pPr>
        <w:ind w:left="720" w:hanging="360"/>
      </w:pPr>
      <w:rPr>
        <w:rFonts w:ascii="Symbol" w:hAnsi="Symbol" w:hint="default"/>
      </w:rPr>
    </w:lvl>
  </w:abstractNum>
  <w:abstractNum w:abstractNumId="26"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abstractNum w:abstractNumId="27" w15:restartNumberingAfterBreak="0">
    <w:nsid w:val="75FE5744"/>
    <w:multiLevelType w:val="hybridMultilevel"/>
    <w:tmpl w:val="1902A51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B775463"/>
    <w:multiLevelType w:val="hybridMultilevel"/>
    <w:tmpl w:val="F4389A3C"/>
    <w:lvl w:ilvl="0" w:tplc="040B0001">
      <w:start w:val="1"/>
      <w:numFmt w:val="bullet"/>
      <w:lvlText w:val=""/>
      <w:lvlJc w:val="left"/>
      <w:pPr>
        <w:ind w:left="720" w:hanging="360"/>
      </w:pPr>
      <w:rPr>
        <w:rFonts w:ascii="Symbol" w:hAnsi="Symbol" w:hint="default"/>
      </w:rPr>
    </w:lvl>
    <w:lvl w:ilvl="1" w:tplc="98F22A7E">
      <w:start w:val="3"/>
      <w:numFmt w:val="bullet"/>
      <w:lvlText w:val="-"/>
      <w:lvlJc w:val="left"/>
      <w:pPr>
        <w:ind w:left="1440" w:hanging="360"/>
      </w:pPr>
      <w:rPr>
        <w:rFonts w:ascii="Trebuchet MS" w:eastAsia="Times New Roman" w:hAnsi="Trebuchet MS" w:cs="Times New Roman"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DC7212D"/>
    <w:multiLevelType w:val="hybridMultilevel"/>
    <w:tmpl w:val="010C8B9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173684800">
    <w:abstractNumId w:val="2"/>
  </w:num>
  <w:num w:numId="2" w16cid:durableId="28115240">
    <w:abstractNumId w:val="14"/>
  </w:num>
  <w:num w:numId="3" w16cid:durableId="1214081591">
    <w:abstractNumId w:val="1"/>
  </w:num>
  <w:num w:numId="4" w16cid:durableId="334958258">
    <w:abstractNumId w:val="26"/>
  </w:num>
  <w:num w:numId="5" w16cid:durableId="1641032995">
    <w:abstractNumId w:val="0"/>
  </w:num>
  <w:num w:numId="6" w16cid:durableId="2063944667">
    <w:abstractNumId w:val="11"/>
  </w:num>
  <w:num w:numId="7" w16cid:durableId="1862237714">
    <w:abstractNumId w:val="19"/>
  </w:num>
  <w:num w:numId="8" w16cid:durableId="1754813634">
    <w:abstractNumId w:val="19"/>
  </w:num>
  <w:num w:numId="9" w16cid:durableId="1606114846">
    <w:abstractNumId w:val="19"/>
  </w:num>
  <w:num w:numId="10" w16cid:durableId="1477645058">
    <w:abstractNumId w:val="4"/>
  </w:num>
  <w:num w:numId="11" w16cid:durableId="841121598">
    <w:abstractNumId w:val="22"/>
  </w:num>
  <w:num w:numId="12" w16cid:durableId="225991095">
    <w:abstractNumId w:val="12"/>
  </w:num>
  <w:num w:numId="13" w16cid:durableId="70978191">
    <w:abstractNumId w:val="8"/>
  </w:num>
  <w:num w:numId="14" w16cid:durableId="240528770">
    <w:abstractNumId w:val="15"/>
  </w:num>
  <w:num w:numId="15" w16cid:durableId="452208856">
    <w:abstractNumId w:val="21"/>
  </w:num>
  <w:num w:numId="16" w16cid:durableId="1796949018">
    <w:abstractNumId w:val="9"/>
  </w:num>
  <w:num w:numId="17" w16cid:durableId="627246728">
    <w:abstractNumId w:val="5"/>
  </w:num>
  <w:num w:numId="18" w16cid:durableId="1203321292">
    <w:abstractNumId w:val="13"/>
  </w:num>
  <w:num w:numId="19" w16cid:durableId="338584785">
    <w:abstractNumId w:val="6"/>
  </w:num>
  <w:num w:numId="20" w16cid:durableId="1700349936">
    <w:abstractNumId w:val="28"/>
  </w:num>
  <w:num w:numId="21" w16cid:durableId="2002350878">
    <w:abstractNumId w:val="29"/>
  </w:num>
  <w:num w:numId="22" w16cid:durableId="204828846">
    <w:abstractNumId w:val="18"/>
  </w:num>
  <w:num w:numId="23" w16cid:durableId="440537796">
    <w:abstractNumId w:val="7"/>
  </w:num>
  <w:num w:numId="24" w16cid:durableId="495077311">
    <w:abstractNumId w:val="10"/>
  </w:num>
  <w:num w:numId="25" w16cid:durableId="1332100559">
    <w:abstractNumId w:val="27"/>
  </w:num>
  <w:num w:numId="26" w16cid:durableId="22098103">
    <w:abstractNumId w:val="24"/>
  </w:num>
  <w:num w:numId="27" w16cid:durableId="627932154">
    <w:abstractNumId w:val="25"/>
  </w:num>
  <w:num w:numId="28" w16cid:durableId="1895432760">
    <w:abstractNumId w:val="3"/>
  </w:num>
  <w:num w:numId="29" w16cid:durableId="1219315480">
    <w:abstractNumId w:val="20"/>
  </w:num>
  <w:num w:numId="30" w16cid:durableId="607129064">
    <w:abstractNumId w:val="16"/>
  </w:num>
  <w:num w:numId="31" w16cid:durableId="495337886">
    <w:abstractNumId w:val="17"/>
  </w:num>
  <w:num w:numId="32" w16cid:durableId="1917739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75"/>
    <w:rsid w:val="0000303D"/>
    <w:rsid w:val="000077CC"/>
    <w:rsid w:val="000172AC"/>
    <w:rsid w:val="000174DF"/>
    <w:rsid w:val="00027998"/>
    <w:rsid w:val="00032897"/>
    <w:rsid w:val="00045D9E"/>
    <w:rsid w:val="00046574"/>
    <w:rsid w:val="000565F1"/>
    <w:rsid w:val="000631E7"/>
    <w:rsid w:val="001075B7"/>
    <w:rsid w:val="0010766A"/>
    <w:rsid w:val="00122EED"/>
    <w:rsid w:val="001553A0"/>
    <w:rsid w:val="0016272C"/>
    <w:rsid w:val="001C479F"/>
    <w:rsid w:val="00200C8E"/>
    <w:rsid w:val="00221E0D"/>
    <w:rsid w:val="00221EB2"/>
    <w:rsid w:val="00241D58"/>
    <w:rsid w:val="00257775"/>
    <w:rsid w:val="0027420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91EBA"/>
    <w:rsid w:val="003A53E3"/>
    <w:rsid w:val="003A6B39"/>
    <w:rsid w:val="003C126B"/>
    <w:rsid w:val="003C173B"/>
    <w:rsid w:val="003D0B83"/>
    <w:rsid w:val="003D700D"/>
    <w:rsid w:val="003E527B"/>
    <w:rsid w:val="00421679"/>
    <w:rsid w:val="00432CB1"/>
    <w:rsid w:val="00440786"/>
    <w:rsid w:val="00443B00"/>
    <w:rsid w:val="00465B19"/>
    <w:rsid w:val="0046680D"/>
    <w:rsid w:val="004A1078"/>
    <w:rsid w:val="004A1303"/>
    <w:rsid w:val="004B08C1"/>
    <w:rsid w:val="004C17CF"/>
    <w:rsid w:val="004E7FC1"/>
    <w:rsid w:val="004F243D"/>
    <w:rsid w:val="004F3163"/>
    <w:rsid w:val="00507403"/>
    <w:rsid w:val="00507CDD"/>
    <w:rsid w:val="00507F61"/>
    <w:rsid w:val="005164BE"/>
    <w:rsid w:val="0051658F"/>
    <w:rsid w:val="005229D6"/>
    <w:rsid w:val="00526F9A"/>
    <w:rsid w:val="0053319B"/>
    <w:rsid w:val="00543A81"/>
    <w:rsid w:val="00551842"/>
    <w:rsid w:val="00572721"/>
    <w:rsid w:val="00595D0F"/>
    <w:rsid w:val="00597075"/>
    <w:rsid w:val="005C028B"/>
    <w:rsid w:val="005C31E0"/>
    <w:rsid w:val="005D130A"/>
    <w:rsid w:val="00607A25"/>
    <w:rsid w:val="00645FEE"/>
    <w:rsid w:val="00665636"/>
    <w:rsid w:val="00667410"/>
    <w:rsid w:val="00673E18"/>
    <w:rsid w:val="00684254"/>
    <w:rsid w:val="006A3BD6"/>
    <w:rsid w:val="006A7F7F"/>
    <w:rsid w:val="006F306A"/>
    <w:rsid w:val="006F7151"/>
    <w:rsid w:val="0072107C"/>
    <w:rsid w:val="00754D88"/>
    <w:rsid w:val="00756C5D"/>
    <w:rsid w:val="007571D1"/>
    <w:rsid w:val="00774264"/>
    <w:rsid w:val="00776D24"/>
    <w:rsid w:val="00787340"/>
    <w:rsid w:val="007B5316"/>
    <w:rsid w:val="007C2CF6"/>
    <w:rsid w:val="007C4E49"/>
    <w:rsid w:val="007C7DDB"/>
    <w:rsid w:val="007D660E"/>
    <w:rsid w:val="007E15E5"/>
    <w:rsid w:val="007F3835"/>
    <w:rsid w:val="007F5985"/>
    <w:rsid w:val="00823D5B"/>
    <w:rsid w:val="00824166"/>
    <w:rsid w:val="00844222"/>
    <w:rsid w:val="00857BC5"/>
    <w:rsid w:val="00863250"/>
    <w:rsid w:val="00864AC8"/>
    <w:rsid w:val="008661A7"/>
    <w:rsid w:val="00867979"/>
    <w:rsid w:val="00875A81"/>
    <w:rsid w:val="00885F39"/>
    <w:rsid w:val="00895742"/>
    <w:rsid w:val="008A19EA"/>
    <w:rsid w:val="008A59FA"/>
    <w:rsid w:val="008B51DB"/>
    <w:rsid w:val="00931791"/>
    <w:rsid w:val="00954D4E"/>
    <w:rsid w:val="0096672C"/>
    <w:rsid w:val="00981135"/>
    <w:rsid w:val="00993983"/>
    <w:rsid w:val="00994CA0"/>
    <w:rsid w:val="009C5F4A"/>
    <w:rsid w:val="009D2375"/>
    <w:rsid w:val="009F5979"/>
    <w:rsid w:val="009F638F"/>
    <w:rsid w:val="00A21728"/>
    <w:rsid w:val="00A232F5"/>
    <w:rsid w:val="00A4584E"/>
    <w:rsid w:val="00A51BFE"/>
    <w:rsid w:val="00A62472"/>
    <w:rsid w:val="00A76BB7"/>
    <w:rsid w:val="00AA2438"/>
    <w:rsid w:val="00AA4C99"/>
    <w:rsid w:val="00B006AC"/>
    <w:rsid w:val="00B019DB"/>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C64C2"/>
    <w:rsid w:val="00CE55E8"/>
    <w:rsid w:val="00D14FAA"/>
    <w:rsid w:val="00D21300"/>
    <w:rsid w:val="00D42DB3"/>
    <w:rsid w:val="00D45D47"/>
    <w:rsid w:val="00D725DD"/>
    <w:rsid w:val="00D9023B"/>
    <w:rsid w:val="00D95897"/>
    <w:rsid w:val="00DA4D60"/>
    <w:rsid w:val="00DB41B2"/>
    <w:rsid w:val="00DE2F16"/>
    <w:rsid w:val="00DE4771"/>
    <w:rsid w:val="00DF19CC"/>
    <w:rsid w:val="00E04FF8"/>
    <w:rsid w:val="00E53142"/>
    <w:rsid w:val="00E623B0"/>
    <w:rsid w:val="00E73999"/>
    <w:rsid w:val="00E73F23"/>
    <w:rsid w:val="00E81B26"/>
    <w:rsid w:val="00E85458"/>
    <w:rsid w:val="00E92FE5"/>
    <w:rsid w:val="00EA0E06"/>
    <w:rsid w:val="00EC0BD0"/>
    <w:rsid w:val="00EC3C67"/>
    <w:rsid w:val="00EC40B7"/>
    <w:rsid w:val="00EC6AAA"/>
    <w:rsid w:val="00EE24FA"/>
    <w:rsid w:val="00EF3EE1"/>
    <w:rsid w:val="00EF4631"/>
    <w:rsid w:val="00F021DB"/>
    <w:rsid w:val="00F060D1"/>
    <w:rsid w:val="00F53A45"/>
    <w:rsid w:val="00F71E1C"/>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71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019DB"/>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qFormat/>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cstheme="majorHAnsi"/>
      <w:b/>
      <w:snapToGrid w:val="0"/>
      <w:color w:val="06175E" w:themeColor="text1"/>
      <w:spacing w:val="5"/>
      <w:kern w:val="28"/>
      <w:sz w:val="24"/>
      <w:szCs w:val="52"/>
    </w:rPr>
  </w:style>
  <w:style w:type="paragraph" w:customStyle="1" w:styleId="Otsikko10">
    <w:name w:val="Otsikko_1"/>
    <w:basedOn w:val="Otsikko1"/>
    <w:next w:val="Normaali"/>
    <w:qFormat/>
    <w:rsid w:val="00432CB1"/>
    <w:pPr>
      <w:spacing w:before="360" w:after="120" w:line="276" w:lineRule="auto"/>
    </w:pPr>
    <w:rPr>
      <w:rFonts w:ascii="Arial" w:hAnsi="Arial" w:cstheme="majorHAnsi"/>
      <w:b/>
      <w:bCs/>
      <w:color w:val="06175E" w:themeColor="text1"/>
    </w:rPr>
  </w:style>
  <w:style w:type="character" w:customStyle="1" w:styleId="Otsikko1Char">
    <w:name w:val="Otsikko 1 Char"/>
    <w:basedOn w:val="Kappaleenoletusfontti"/>
    <w:link w:val="Otsikko1"/>
    <w:uiPriority w:val="9"/>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szCs w:val="20"/>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823D5B"/>
    <w:rPr>
      <w:color w:val="605E5C"/>
      <w:shd w:val="clear" w:color="auto" w:fill="E1DFDD"/>
    </w:rPr>
  </w:style>
  <w:style w:type="paragraph" w:styleId="Luettelokappale">
    <w:name w:val="List Paragraph"/>
    <w:basedOn w:val="Normaali"/>
    <w:uiPriority w:val="34"/>
    <w:qFormat/>
    <w:rsid w:val="00B019DB"/>
    <w:pPr>
      <w:ind w:left="720"/>
      <w:contextualSpacing/>
    </w:pPr>
  </w:style>
  <w:style w:type="paragraph" w:customStyle="1" w:styleId="Potsikko">
    <w:name w:val="Pääotsikko"/>
    <w:basedOn w:val="Normaali"/>
    <w:next w:val="Normaali"/>
    <w:qFormat/>
    <w:rsid w:val="00B019DB"/>
    <w:pPr>
      <w:spacing w:after="240"/>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julkaisu.oysnet.ppshp.fi/Ohjeet/Ohjeet%20henkilkunnalle/Tutkimusten%20ajanvaraus%20kuvntamisen%20toimialueella.docx" TargetMode="External"/><Relationship Id="rId18" Type="http://schemas.openxmlformats.org/officeDocument/2006/relationships/hyperlink" Target="https://julkaisu.oysnet.ppshp.fi/_layouts/WordViewer.aspx?id=/Ohjeet/Ohjeet%20henkilkunnalle/Potilaan%20valmistaminen%20jodivarjoainetutkimukseen%20oys%20kuv%20til.docx&amp;Source=http://intranet/Ohjeet/KuvantamisenOhjeita/Sivut/Menetelm%c3%a4ohjeYleinen.aspx&amp;DefaultItemOpen=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julkaisu.oysnet.ppshp.fi/Ohjeet/Ohjeet%20henkilkunnalle/S&#228;teilytutkimuksen%20muistikortti%20oys%20kuv.pdf" TargetMode="External"/><Relationship Id="rId2" Type="http://schemas.openxmlformats.org/officeDocument/2006/relationships/customXml" Target="../customXml/item2.xml"/><Relationship Id="rId16" Type="http://schemas.openxmlformats.org/officeDocument/2006/relationships/hyperlink" Target="http://www.stuk.fi/sateilyn-hyodyntaminen/terveydenhuolto/rontgen/fi_FI/annoksi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julkaisu.oysnet.ppshp.fi/_layouts/WordViewer.aspx?id=/Ohjeet/Ohjeet%20henkilkunnalle/Sukukyps%C3%A4ss%C3%A4%20i%C3%A4ss%C3%A4%20olevien%20naisten%20r%C3%B6ntgentutkimukset%20%20oys%20kuv.docx&amp;Source=http://intranet/Ohjeet/KuvantamisenOhjeita/Sivut/Menetelm%c3%a4ohjeYleinen.aspx&amp;DefaultItemOpen=1"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julkaisu.oysnet.ppshp.fi/_layouts/WordViewer.aspx?id=/Ohjeet/Ohjeet%20henkilkunnalle/Jodiallergisen%20potilaan%20valmistelu%20varjoainetutkimukseen%20oys%20kuv%20til.docx&amp;Source=http://intranet/Ohjeet/KuvantamisenOhjeita/Sivut/Menetelm%c3%a4ohjeYleinen.aspx&amp;DefaultItemOpen=1"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julkaisu.oysnet.ppshp.fi/_layouts/WordViewer.aspx?id=/Ohjeet/Ohjeet%20henkilkunnalle/Kuvantamistutkimusten%20pyyt%C3%A4minen%20ja%20tilaaminen%20oys%20kuv%20til.docx&amp;Source=http://intranet/Ohjeet/KuvantamisenOhjeita/Sivut/Menetelm%c3%a4ohjeYleinen.aspx&amp;DefaultItemOpen=1"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fe7d6957-b623-48c5-941b-77be73948d87" ContentTypeId="0x010100E993358E494F344F8D6048E76D09AF021A" PreviousValue="false"/>
</file>

<file path=customXml/item4.xml><?xml version="1.0" encoding="utf-8"?>
<ct:contentTypeSchema xmlns:ct="http://schemas.microsoft.com/office/2006/metadata/contentType" xmlns:ma="http://schemas.microsoft.com/office/2006/metadata/properties/metaAttributes" ct:_="" ma:_="" ma:contentTypeName="Kuvantamisen ohje (sisältötyyppi)" ma:contentTypeID="0x010100E993358E494F344F8D6048E76D09AF021A00B1A01723411E3249ACDCE17AD29DD499" ma:contentTypeVersion="53" ma:contentTypeDescription="" ma:contentTypeScope="" ma:versionID="ca1532d674fbf1f3b8a07241f54282ab">
  <xsd:schema xmlns:xsd="http://www.w3.org/2001/XMLSchema" xmlns:xs="http://www.w3.org/2001/XMLSchema" xmlns:p="http://schemas.microsoft.com/office/2006/metadata/properties" xmlns:ns1="http://schemas.microsoft.com/sharepoint/v3" xmlns:ns2="d3e50268-7799-48af-83c3-9a9b063078bc" xmlns:ns3="0af04246-5dcb-4e38-b8a1-4adaeb368127" targetNamespace="http://schemas.microsoft.com/office/2006/metadata/properties" ma:root="true" ma:fieldsID="ccb6de91899d4debe05d8970b63fdec1" ns1:_="" ns2:_="" ns3:_="">
    <xsd:import namespace="http://schemas.microsoft.com/sharepoint/v3"/>
    <xsd:import namespace="d3e50268-7799-48af-83c3-9a9b063078bc"/>
    <xsd:import namespace="0af04246-5dcb-4e38-b8a1-4adaeb368127"/>
    <xsd:element name="properties">
      <xsd:complexType>
        <xsd:sequence>
          <xsd:element name="documentManagement">
            <xsd:complexType>
              <xsd:all>
                <xsd:element ref="ns3:Kuvantamisen_x0020_turvallisuusohje" minOccurs="0"/>
                <xsd:element ref="ns3:Erittäin_x0020_tärkeä_x002c__x0020__x0020_kriittinen_x0020_tai_x0020_päivystysdokumentti" minOccurs="0"/>
                <xsd:element ref="ns3:Dokumentin_x0020_sisällöstä_x0020_vastaava_x0028_t_x0029__x0020__x002f__x0020_asiantuntija_x0028_t_x0029_"/>
                <xsd:element ref="ns3:Dokumjentin_x0020_hyväksyjä"/>
                <xsd:element ref="ns3:Turvallisuustietoisku" minOccurs="0"/>
                <xsd:element ref="ns1:Language" minOccurs="0"/>
                <xsd:element ref="ns2:Julkaise_x0020_extranetissa" minOccurs="0"/>
                <xsd:element ref="ns2:Julkaise_x0020_internetissä" minOccurs="0"/>
                <xsd:element ref="ns2:Julkaise_x0020_intranetissa" minOccurs="0"/>
                <xsd:element ref="ns2:Julkaistu_x0020_internetiin" minOccurs="0"/>
                <xsd:element ref="ns2:Julkaistu_x0020_intranetiin" minOccurs="0"/>
                <xsd:element ref="ns2:n3e1d3210ef241e28827919c12488bb2" minOccurs="0"/>
                <xsd:element ref="ns2:TaxCatchAll" minOccurs="0"/>
                <xsd:element ref="ns2:df496f8924d0400287f1ac5901a0600e" minOccurs="0"/>
                <xsd:element ref="ns2:TaxCatchAllLabel" minOccurs="0"/>
                <xsd:element ref="ns2:d8805a87c624422e9dac16d78287515b" minOccurs="0"/>
                <xsd:element ref="ns2:dcbcdd319c9d484f9dc5161892e5c0c3" minOccurs="0"/>
                <xsd:element ref="ns2:bed6187e51e544269109ff5c30eb1037" minOccurs="0"/>
                <xsd:element ref="ns2:n20b6b3d9a8f4638937a9d1d1dec5738" minOccurs="0"/>
                <xsd:element ref="ns2:ab42df24dbb04f55bc336c85f92eff00" minOccurs="0"/>
                <xsd:element ref="ns2:pa7e7d0fcfad4aa78a62dd1f52bdaa2b" minOccurs="0"/>
                <xsd:element ref="ns2:cd9fa66b05f24776892a63c6fb772e2f" minOccurs="0"/>
                <xsd:element ref="ns2:a0acc0df72a44ffdae945756e3e80230" minOccurs="0"/>
                <xsd:element ref="ns2:bad6acabb1c24909a1a688c49f883f4d" minOccurs="0"/>
                <xsd:element ref="ns2:_dlc_DocId" minOccurs="0"/>
                <xsd:element ref="ns2:_dlc_DocIdUrl" minOccurs="0"/>
                <xsd:element ref="ns2:_dlc_DocIdPersistId" minOccurs="0"/>
                <xsd:element ref="ns2:n72a6ad52f384163b8a8776d18da2941" minOccurs="0"/>
                <xsd:element ref="ns2:p1983d610e0d4731a3788cc4c5855e1b" minOccurs="0"/>
                <xsd:element ref="ns2:Julkisuus"/>
                <xsd:element ref="ns2:Viittaus_x0020_aiempaan_x0020_dokumentaatioon" minOccurs="0"/>
                <xsd:element ref="ns2:DokumenttienJarjestysnro" minOccurs="0"/>
                <xsd:element ref="ns2:p29133bec810493ea0a0db9a40008070" minOccurs="0"/>
                <xsd:element ref="ns2: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20" nillable="true" ma:displayName="Julkaise extranetissa" ma:default="0" ma:internalName="Julkaise_x0020_extranetissa" ma:readOnly="false">
      <xsd:simpleType>
        <xsd:restriction base="dms:Boolean"/>
      </xsd:simpleType>
    </xsd:element>
    <xsd:element name="Julkaise_x0020_internetissä" ma:index="21" nillable="true" ma:displayName="Julkaise internetissä" ma:default="0" ma:internalName="Julkaise_x0020_internetiss_x00e4_">
      <xsd:simpleType>
        <xsd:restriction base="dms:Boolean"/>
      </xsd:simpleType>
    </xsd:element>
    <xsd:element name="Julkaise_x0020_intranetissa" ma:index="22" nillable="true" ma:displayName="Julkaise intranetissa" ma:default="1" ma:internalName="Julkaise_x0020_intranetissa">
      <xsd:simpleType>
        <xsd:restriction base="dms:Boolean"/>
      </xsd:simpleType>
    </xsd:element>
    <xsd:element name="Julkaistu_x0020_internetiin" ma:index="24" nillable="true" ma:displayName="Julkaistu internetiin" ma:default="0" ma:internalName="Julkaistu_x0020_internetiin">
      <xsd:simpleType>
        <xsd:restriction base="dms:Boolean"/>
      </xsd:simpleType>
    </xsd:element>
    <xsd:element name="Julkaistu_x0020_intranetiin" ma:index="25" nillable="true" ma:displayName="Julkaistu intranetiin" ma:default="0" ma:internalName="Julkaistu_x0020_intranetiin">
      <xsd:simpleType>
        <xsd:restriction base="dms:Boolean"/>
      </xsd:simpleType>
    </xsd:element>
    <xsd:element name="n3e1d3210ef241e28827919c12488bb2" ma:index="26" ma:taxonomy="true" ma:internalName="n3e1d3210ef241e28827919c12488bb2" ma:taxonomyFieldName="Kuvantamisen_x0020_ik_x00e4_ryhm_x00e4_" ma:displayName="Kuvantamisen ikäryhmä" ma:readOnly="false" ma:fieldId="{73e1d321-0ef2-41e2-8827-919c12488bb2}" ma:sspId="fe7d6957-b623-48c5-941b-77be73948d87" ma:termSetId="3e14bb35-67ac-42fa-a9b3-cafbff269439" ma:anchorId="76a8f464-5e1d-4aa5-a50f-9556b0445e3d"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f496f8924d0400287f1ac5901a0600e" ma:index="28" nillable="true" ma:taxonomy="true" ma:internalName="df496f8924d0400287f1ac5901a0600e" ma:taxonomyFieldName="Kuvantamisen_x0020_ohjeen_x0020_elinryhm_x00e4_t_x0020__x0028_sis_x00e4_lt_x00f6_tyypin_x0020_metatieto_x0029_" ma:displayName="Kuvantamisen ohjeen elinryhmät" ma:fieldId="{df496f89-24d0-4002-87f1-ac5901a0600e}" ma:sspId="fe7d6957-b623-48c5-941b-77be73948d87" ma:termSetId="3e14bb35-67ac-42fa-a9b3-cafbff269439" ma:anchorId="56f2b569-17f1-4df5-a8ff-708c5e70ab06"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8805a87c624422e9dac16d78287515b" ma:index="31" ma:taxonomy="true" ma:internalName="d8805a87c624422e9dac16d78287515b" ma:taxonomyFieldName="Kuvantamisen_x0020_ohjeen_x0020_kohderyhm_x00e4__x0020__x0028_sis_x00e4_lt_x00f6_tyypin_x0020_metatieto_x0029_" ma:displayName="Kuvantamisen ohjeen ajoituksen ryhmä" ma:readOnly="false" ma:fieldId="{d8805a87-c624-422e-9dac-16d78287515b}" ma:sspId="fe7d6957-b623-48c5-941b-77be73948d87" ma:termSetId="3e14bb35-67ac-42fa-a9b3-cafbff269439" ma:anchorId="fbcd9b33-b94f-47a0-9b34-e48aa75cad23" ma:open="false" ma:isKeyword="false">
      <xsd:complexType>
        <xsd:sequence>
          <xsd:element ref="pc:Terms" minOccurs="0" maxOccurs="1"/>
        </xsd:sequence>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ed6187e51e544269109ff5c30eb1037" ma:index="35" ma:taxonomy="true" ma:internalName="bed6187e51e544269109ff5c30eb1037" ma:taxonomyFieldName="Kuvantamisen_x0020_ohjeen_x0020_tutkimusryhm_x00e4_t_x0020__x0028_sis_x00e4_lt_x00f6_tyypin_x0020_metatieto_x0029_" ma:displayName="Kuvantamisen ohjeen tutkimusryhmät" ma:readOnly="false"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n20b6b3d9a8f4638937a9d1d1dec5738" ma:index="37"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pa7e7d0fcfad4aa78a62dd1f52bdaa2b" ma:index="40"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cd9fa66b05f24776892a63c6fb772e2f" ma:index="4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a0acc0df72a44ffdae945756e3e80230" ma:index="42" nillable="true" ma:taxonomy="true" ma:internalName="a0acc0df72a44ffdae945756e3e80230" ma:taxonomyFieldName="Kuvantamisen_x0020_laite_x002d__x0020_tai_x0020_huonetieto" ma:displayName="Kuvantamisen laite- tai huonetieto" ma:fieldId="{a0acc0df-72a4-4ffd-ae94-5756e3e80230}" ma:taxonomyMulti="true" ma:sspId="fe7d6957-b623-48c5-941b-77be73948d87" ma:termSetId="bbc6d337-7820-45ac-92d4-31397641d8c8" ma:anchorId="00000000-0000-0000-0000-000000000000" ma:open="true" ma:isKeyword="false">
      <xsd:complexType>
        <xsd:sequence>
          <xsd:element ref="pc:Terms" minOccurs="0" maxOccurs="1"/>
        </xsd:sequence>
      </xsd:complexType>
    </xsd:element>
    <xsd:element name="bad6acabb1c24909a1a688c49f883f4d" ma:index="4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n72a6ad52f384163b8a8776d18da2941" ma:index="48" ma:taxonomy="true" ma:internalName="n72a6ad52f384163b8a8776d18da2941" ma:taxonomyFieldName="Kuvantamisen_x0020_tilaaja_x0020_vai_x0020_menetelm_x00e4_" ma:displayName="Kuvantamisen tilaaja vai menetelmä" ma:default="" ma:fieldId="{772a6ad5-2f38-4163-b8a8-776d18da2941}" ma:sspId="fe7d6957-b623-48c5-941b-77be73948d87" ma:termSetId="3e14bb35-67ac-42fa-a9b3-cafbff269439" ma:anchorId="c6df5b18-143a-4191-bc99-84340df2f4b7" ma:open="false" ma:isKeyword="false">
      <xsd:complexType>
        <xsd:sequence>
          <xsd:element ref="pc:Terms" minOccurs="0" maxOccurs="1"/>
        </xsd:sequence>
      </xsd:complexType>
    </xsd:element>
    <xsd:element name="p1983d610e0d4731a3788cc4c5855e1b" ma:index="49"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5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5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5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53"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55"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Kuvantamisen_x0020_turvallisuusohje" ma:index="5" nillable="true" ma:displayName="Kuvantamisen turvallisuusohje" ma:default="0" ma:description="" ma:internalName="Kuvantamisen_x0020_turvallisuusohje">
      <xsd:simpleType>
        <xsd:restriction base="dms:Boolean"/>
      </xsd:simpleType>
    </xsd:element>
    <xsd:element name="Erittäin_x0020_tärkeä_x002c__x0020__x0020_kriittinen_x0020_tai_x0020_päivystysdokumentti" ma:index="13"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6"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7"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8" nillable="true" ma:displayName="Turvallisuustietoisku" ma:default="0" ma:description="Valitse tämä, jos haluat dokumentin myös turvallisuustietoiskuksi" ma:internalName="Turvallisuustietoisk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d3e50268-7799-48af-83c3-9a9b063078bc">
      <Value>42</Value>
      <Value>886</Value>
      <Value>1329</Value>
      <Value>180</Value>
      <Value>384</Value>
      <Value>44</Value>
      <Value>271</Value>
      <Value>1909</Value>
      <Value>1908</Value>
      <Value>1907</Value>
      <Value>820</Value>
      <Value>1235</Value>
      <Value>383</Value>
      <Value>382</Value>
      <Value>381</Value>
      <Value>380</Value>
      <Value>379</Value>
      <Value>378</Value>
      <Value>377</Value>
      <Value>376</Value>
      <Value>375</Value>
      <Value>41</Value>
      <Value>1519</Value>
    </TaxCatchAll>
    <Language xmlns="http://schemas.microsoft.com/sharepoint/v3">suomi (Suomi)</Language>
    <df496f8924d0400287f1ac5901a0600e xmlns="d3e50268-7799-48af-83c3-9a9b063078bc">
      <Terms xmlns="http://schemas.microsoft.com/office/infopath/2007/PartnerControls">
        <TermInfo xmlns="http://schemas.microsoft.com/office/infopath/2007/PartnerControls">
          <TermName xmlns="http://schemas.microsoft.com/office/infopath/2007/PartnerControls">ranka</TermName>
          <TermId xmlns="http://schemas.microsoft.com/office/infopath/2007/PartnerControls">d739d56a-ea34-4193-a610-381d1d202935</TermId>
        </TermInfo>
      </Terms>
    </df496f8924d0400287f1ac5901a0600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i:0#.w|oysnet\rautioju</DisplayName>
        <AccountId>332</AccountId>
        <AccountType/>
      </UserInfo>
    </Dokumentin_x0020_sisällöstä_x0020_vastaava_x0028_t_x0029__x0020__x002f__x0020_asiantuntija_x0028_t_x0029_>
    <a0acc0df72a44ffdae945756e3e80230 xmlns="d3e50268-7799-48af-83c3-9a9b063078bc">
      <Terms xmlns="http://schemas.microsoft.com/office/infopath/2007/PartnerControls"/>
    </a0acc0df72a44ffdae945756e3e80230>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5.3.1.1 hoito-ohjeiden hallinta</TermName>
          <TermId xmlns="http://schemas.microsoft.com/office/infopath/2007/PartnerControls">b7d9d97a-a7b7-4eec-b389-062c48e444f7</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NA1AD Kaularangan tietokonetomografiatutkimus</TermName>
          <TermId xmlns="http://schemas.microsoft.com/office/infopath/2007/PartnerControls">86455f03-7486-49ac-b75e-22c58d8b0943</TermId>
        </TermInfo>
        <TermInfo xmlns="http://schemas.microsoft.com/office/infopath/2007/PartnerControls">
          <TermName xmlns="http://schemas.microsoft.com/office/infopath/2007/PartnerControls">NA1BD Kaularangan laaja tietokonetomografiatutkimus</TermName>
          <TermId xmlns="http://schemas.microsoft.com/office/infopath/2007/PartnerControls">70f5eab8-1ef1-4e72-aad0-3de37d374d27</TermId>
        </TermInfo>
        <TermInfo xmlns="http://schemas.microsoft.com/office/infopath/2007/PartnerControls">
          <TermName xmlns="http://schemas.microsoft.com/office/infopath/2007/PartnerControls">NA1CD Kaularangan erittäin laaja tietokonetomografiatutkimus</TermName>
          <TermId xmlns="http://schemas.microsoft.com/office/infopath/2007/PartnerControls">fc569004-6486-4a7f-80bf-345892b86cd1</TermId>
        </TermInfo>
        <TermInfo xmlns="http://schemas.microsoft.com/office/infopath/2007/PartnerControls">
          <TermName xmlns="http://schemas.microsoft.com/office/infopath/2007/PartnerControls">NA2AD Rintarangan tietokonetomografiatutkimus</TermName>
          <TermId xmlns="http://schemas.microsoft.com/office/infopath/2007/PartnerControls">7f337193-557f-4acf-b6b8-02e32e60005d</TermId>
        </TermInfo>
        <TermInfo xmlns="http://schemas.microsoft.com/office/infopath/2007/PartnerControls">
          <TermName xmlns="http://schemas.microsoft.com/office/infopath/2007/PartnerControls">NA2BD Rintarangan laaja tietokonetomografiatutkimus</TermName>
          <TermId xmlns="http://schemas.microsoft.com/office/infopath/2007/PartnerControls">254b5306-31d2-4822-a139-a824f28f6550</TermId>
        </TermInfo>
        <TermInfo xmlns="http://schemas.microsoft.com/office/infopath/2007/PartnerControls">
          <TermName xmlns="http://schemas.microsoft.com/office/infopath/2007/PartnerControls">NA2CD Rintarangan erittäin laaja tietokonetomografiatutkimus</TermName>
          <TermId xmlns="http://schemas.microsoft.com/office/infopath/2007/PartnerControls">191c5fdf-12e1-43e0-9dda-98c14680f9c6</TermId>
        </TermInfo>
        <TermInfo xmlns="http://schemas.microsoft.com/office/infopath/2007/PartnerControls">
          <TermName xmlns="http://schemas.microsoft.com/office/infopath/2007/PartnerControls">NA3AD Lannerangan ja ristiluun tietokonetomografiatutkimus</TermName>
          <TermId xmlns="http://schemas.microsoft.com/office/infopath/2007/PartnerControls">9c130944-9819-410a-ae5c-b19623156b51</TermId>
        </TermInfo>
        <TermInfo xmlns="http://schemas.microsoft.com/office/infopath/2007/PartnerControls">
          <TermName xmlns="http://schemas.microsoft.com/office/infopath/2007/PartnerControls">NA3BD Lannerangan ja ristiluun laaja tietokonetomografiatutkimus</TermName>
          <TermId xmlns="http://schemas.microsoft.com/office/infopath/2007/PartnerControls">316e712c-21de-4e4c-ae93-7be58e56e9fb</TermId>
        </TermInfo>
        <TermInfo xmlns="http://schemas.microsoft.com/office/infopath/2007/PartnerControls">
          <TermName xmlns="http://schemas.microsoft.com/office/infopath/2007/PartnerControls">NA3CD Lannerangan ja ristiluun erittäin laaja tietokonetomografiatutkimus</TermName>
          <TermId xmlns="http://schemas.microsoft.com/office/infopath/2007/PartnerControls">c6a4137a-e13a-477f-aab7-ecfc570b7968</TermId>
        </TermInfo>
        <TermInfo xmlns="http://schemas.microsoft.com/office/infopath/2007/PartnerControls">
          <TermName xmlns="http://schemas.microsoft.com/office/infopath/2007/PartnerControls">NA6AD SI-nivelten tietokonetomografiatutkimus</TermName>
          <TermId xmlns="http://schemas.microsoft.com/office/infopath/2007/PartnerControls">376d87b4-e85d-4962-b04b-2b22ad25a138</TermId>
        </TermInfo>
        <TermInfo xmlns="http://schemas.microsoft.com/office/infopath/2007/PartnerControls">
          <TermName xmlns="http://schemas.microsoft.com/office/infopath/2007/PartnerControls">NA6BD SI-nivelten laaja tietokonetomografiatutkimus</TermName>
          <TermId xmlns="http://schemas.microsoft.com/office/infopath/2007/PartnerControls">eec72f9f-9482-415d-a59c-64dcab23c3a7</TermId>
        </TermInfo>
        <TermInfo xmlns="http://schemas.microsoft.com/office/infopath/2007/PartnerControls">
          <TermName xmlns="http://schemas.microsoft.com/office/infopath/2007/PartnerControls">NA7AD Selkärangan tietokonetomografiatutkimus</TermName>
          <TermId xmlns="http://schemas.microsoft.com/office/infopath/2007/PartnerControls">7bb77e8c-6aff-4a10-859d-4d498e678457</TermId>
        </TermInfo>
        <TermInfo xmlns="http://schemas.microsoft.com/office/infopath/2007/PartnerControls">
          <TermName xmlns="http://schemas.microsoft.com/office/infopath/2007/PartnerControls">NA7BD Selkärangan laaja tietokonetomografiatutkimus</TermName>
          <TermId xmlns="http://schemas.microsoft.com/office/infopath/2007/PartnerControls">b4d91555-d8fc-4305-a500-63b9cc5f69f4</TermId>
        </TermInfo>
        <TermInfo xmlns="http://schemas.microsoft.com/office/infopath/2007/PartnerControls">
          <TermName xmlns="http://schemas.microsoft.com/office/infopath/2007/PartnerControls">NA7CD Selkärangan erittäin laaja tietokonetomografiatutkimus</TermName>
          <TermId xmlns="http://schemas.microsoft.com/office/infopath/2007/PartnerControls">30402137-2b32-48ff-9b94-a16ae502742e</TermId>
        </TermInfo>
      </Terms>
    </pa7e7d0fcfad4aa78a62dd1f52bdaa2b>
    <Kuvantamisen_x0020_turvallisuusohje xmlns="0af04246-5dcb-4e38-b8a1-4adaeb368127">false</Kuvantamisen_x0020_turvallisuusohje>
    <Dokumjentin_x0020_hyväksyjä xmlns="0af04246-5dcb-4e38-b8a1-4adaeb368127">
      <UserInfo>
        <DisplayName>i:0#.w|oysnet\niinimja</DisplayName>
        <AccountId>337</AccountId>
        <AccountType/>
      </UserInfo>
    </Dokumjentin_x0020_hyväksyjä>
    <n3e1d3210ef241e28827919c12488bb2 xmlns="d3e50268-7799-48af-83c3-9a9b063078bc">
      <Terms xmlns="http://schemas.microsoft.com/office/infopath/2007/PartnerControls">
        <TermInfo xmlns="http://schemas.microsoft.com/office/infopath/2007/PartnerControls">
          <TermName xmlns="http://schemas.microsoft.com/office/infopath/2007/PartnerControls">Aikuinen</TermName>
          <TermId xmlns="http://schemas.microsoft.com/office/infopath/2007/PartnerControls">cf8c4afd-4c54-4b39-817d-454341937ee5</TermId>
        </TermInfo>
      </Terms>
    </n3e1d3210ef241e28827919c12488bb2>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n72a6ad52f384163b8a8776d18da2941 xmlns="d3e50268-7799-48af-83c3-9a9b063078bc">
      <Terms xmlns="http://schemas.microsoft.com/office/infopath/2007/PartnerControls">
        <TermInfo xmlns="http://schemas.microsoft.com/office/infopath/2007/PartnerControls">
          <TermName xmlns="http://schemas.microsoft.com/office/infopath/2007/PartnerControls">Tilaajaohje</TermName>
          <TermId xmlns="http://schemas.microsoft.com/office/infopath/2007/PartnerControls">1239afa4-5392-4d15-bec1-ee71147d5603</TermId>
        </TermInfo>
      </Terms>
    </n72a6ad52f384163b8a8776d18da2941>
    <Turvallisuustietoisku xmlns="0af04246-5dcb-4e38-b8a1-4adaeb368127">false</Turvallisuustietoisku>
    <d8805a87c624422e9dac16d78287515b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d8805a87c624422e9dac16d78287515b>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Tietokonetomografia</TermName>
          <TermId xmlns="http://schemas.microsoft.com/office/infopath/2007/PartnerControls">f3b02a1f-e987-484f-b7aa-cfd62127d031</TermId>
        </TermInfo>
      </Terms>
    </bed6187e51e544269109ff5c30eb1037>
    <dcbfe2a265e14726b4e3bf442009874f xmlns="d3e50268-7799-48af-83c3-9a9b063078bc">
      <Terms xmlns="http://schemas.microsoft.com/office/infopath/2007/PartnerControls"/>
    </dcbfe2a265e14726b4e3bf442009874f>
    <_dlc_DocId xmlns="d3e50268-7799-48af-83c3-9a9b063078bc">MUAVRSSTWASF-628417917-413</_dlc_DocId>
    <_dlc_DocIdPersistId xmlns="d3e50268-7799-48af-83c3-9a9b063078bc">false</_dlc_DocIdPersistId>
    <_dlc_DocIdUrl xmlns="d3e50268-7799-48af-83c3-9a9b063078bc">
      <Url>https://internet.oysnet.ppshp.fi/dokumentit/_layouts/15/DocIdRedir.aspx?ID=MUAVRSSTWASF-628417917-413</Url>
      <Description>MUAVRSSTWASF-628417917-413</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Props1.xml><?xml version="1.0" encoding="utf-8"?>
<ds:datastoreItem xmlns:ds="http://schemas.openxmlformats.org/officeDocument/2006/customXml" ds:itemID="{BB8AD46E-F5A3-46A7-B6DC-753215AE9A27}">
  <ds:schemaRefs>
    <ds:schemaRef ds:uri="http://schemas.microsoft.com/sharepoint/events"/>
  </ds:schemaRefs>
</ds:datastoreItem>
</file>

<file path=customXml/itemProps2.xml><?xml version="1.0" encoding="utf-8"?>
<ds:datastoreItem xmlns:ds="http://schemas.openxmlformats.org/officeDocument/2006/customXml" ds:itemID="{40B5C29F-34F3-4643-B7AA-AA639C537588}">
  <ds:schemaRefs>
    <ds:schemaRef ds:uri="http://schemas.microsoft.com/sharepoint/v3/contenttype/forms"/>
  </ds:schemaRefs>
</ds:datastoreItem>
</file>

<file path=customXml/itemProps3.xml><?xml version="1.0" encoding="utf-8"?>
<ds:datastoreItem xmlns:ds="http://schemas.openxmlformats.org/officeDocument/2006/customXml" ds:itemID="{EBBB1EF2-12B8-4175-B1EA-0B65A38C8444}">
  <ds:schemaRefs>
    <ds:schemaRef ds:uri="Microsoft.SharePoint.Taxonomy.ContentTypeSync"/>
  </ds:schemaRefs>
</ds:datastoreItem>
</file>

<file path=customXml/itemProps4.xml><?xml version="1.0" encoding="utf-8"?>
<ds:datastoreItem xmlns:ds="http://schemas.openxmlformats.org/officeDocument/2006/customXml" ds:itemID="{2DE0EB7E-64C8-4414-819E-3DE3DC4D42FD}"/>
</file>

<file path=customXml/itemProps5.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6.xml><?xml version="1.0" encoding="utf-8"?>
<ds:datastoreItem xmlns:ds="http://schemas.openxmlformats.org/officeDocument/2006/customXml" ds:itemID="{9E035773-6CF2-4493-997C-3AB37A3BD2F0}">
  <ds:schemaRefs>
    <ds:schemaRef ds:uri="http://purl.org/dc/elements/1.1/"/>
    <ds:schemaRef ds:uri="http://schemas.microsoft.com/office/2006/metadata/properties"/>
    <ds:schemaRef ds:uri="0af04246-5dcb-4e38-b8a1-4adaeb368127"/>
    <ds:schemaRef ds:uri="d3e50268-7799-48af-83c3-9a9b063078bc"/>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6148</Characters>
  <Application>Microsoft Office Word</Application>
  <DocSecurity>0</DocSecurity>
  <Lines>51</Lines>
  <Paragraphs>13</Paragraphs>
  <ScaleCrop>false</ScaleCrop>
  <HeadingPairs>
    <vt:vector size="2" baseType="variant">
      <vt:variant>
        <vt:lpstr>Otsikko</vt:lpstr>
      </vt:variant>
      <vt:variant>
        <vt:i4>1</vt:i4>
      </vt:variant>
    </vt:vector>
  </HeadingPairs>
  <TitlesOfParts>
    <vt:vector size="1" baseType="lpstr">
      <vt:lpstr>Selkärangan tietokonetomografiatutkimus oys kuv til</vt:lpstr>
    </vt:vector>
  </TitlesOfParts>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Selkärangan tietokonetomografiatutkimus oys kuv til</dc:title>
  <dc:subject/>
  <dc:creator/>
  <cp:keywords/>
  <dc:description/>
  <cp:lastModifiedBy/>
  <cp:revision>1</cp:revision>
  <dcterms:created xsi:type="dcterms:W3CDTF">2024-10-17T06:45:00Z</dcterms:created>
  <dcterms:modified xsi:type="dcterms:W3CDTF">2024-10-17T06:45:00Z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0x010100E993358E494F344F8D6048E76D09AF021A00B1A01723411E3249ACDCE17AD29DD499</vt:lpwstr>
  </property>
  <property fmtid="{D5CDD505-2E9C-101B-9397-08002B2CF9AE}" pid="3" name="Avainsanat">
    <vt:lpwstr/>
  </property>
  <property fmtid="{D5CDD505-2E9C-101B-9397-08002B2CF9AE}" pid="4" name="MediaServiceImageTags">
    <vt:lpwstr/>
  </property>
  <property fmtid="{D5CDD505-2E9C-101B-9397-08002B2CF9AE}" pid="5" name="lcf76f155ced4ddcb4097134ff3c332f">
    <vt:lpwstr/>
  </property>
  <property fmtid="{D5CDD505-2E9C-101B-9397-08002B2CF9AE}" pid="6" name="a63a59fe60094245b022b97a1c57197c">
    <vt:lpwstr/>
  </property>
  <property fmtid="{D5CDD505-2E9C-101B-9397-08002B2CF9AE}" pid="7" name="Sisältötyyppi0">
    <vt:lpwstr>12;#Malli, pohja|73042aa8-ff7a-4da8-b1a6-8039a7ccd586</vt:lpwstr>
  </property>
  <property fmtid="{D5CDD505-2E9C-101B-9397-08002B2CF9AE}" pid="8" name="c816e1581ca2435eac6a16d7d80ffe4d">
    <vt:lpwstr/>
  </property>
  <property fmtid="{D5CDD505-2E9C-101B-9397-08002B2CF9AE}" pid="9" name="Sis_x00e4_lt_x00f6_tyyppi">
    <vt:lpwstr/>
  </property>
  <property fmtid="{D5CDD505-2E9C-101B-9397-08002B2CF9AE}" pid="10" name="Organisaatio / Toimi- tai palvelualue">
    <vt:lpwstr>32;#Pohde|730d0bc0-0406-4e5a-a126-28010b2bdb50</vt:lpwstr>
  </property>
  <property fmtid="{D5CDD505-2E9C-101B-9397-08002B2CF9AE}" pid="11" name="Organisaatio">
    <vt:lpwstr/>
  </property>
  <property fmtid="{D5CDD505-2E9C-101B-9397-08002B2CF9AE}" pid="12" name="Sisältötyyppi">
    <vt:lpwstr/>
  </property>
  <property fmtid="{D5CDD505-2E9C-101B-9397-08002B2CF9AE}" pid="13" name="Kuvantamisen ohjeen kohderyhmä (sisältötyypin metatieto)">
    <vt:lpwstr>820;#Tutkimukseen toimenpiteeseen tai näytteenottoon liittyvä valmistaminen ja ohjaus|ffe6411e-bb99-4f62-9b3b-f48a76cbdc87</vt:lpwstr>
  </property>
  <property fmtid="{D5CDD505-2E9C-101B-9397-08002B2CF9AE}" pid="14" name="TaxKeyword">
    <vt:lpwstr/>
  </property>
  <property fmtid="{D5CDD505-2E9C-101B-9397-08002B2CF9AE}" pid="15" name="Kuvantamisen ikäryhmä">
    <vt:lpwstr>886;#Aikuinen|cf8c4afd-4c54-4b39-817d-454341937ee5</vt:lpwstr>
  </property>
  <property fmtid="{D5CDD505-2E9C-101B-9397-08002B2CF9AE}" pid="16" name="Kuvantamisen laite- tai huonetieto">
    <vt:lpwstr/>
  </property>
  <property fmtid="{D5CDD505-2E9C-101B-9397-08002B2CF9AE}" pid="17" name="xd_ProgID">
    <vt:lpwstr/>
  </property>
  <property fmtid="{D5CDD505-2E9C-101B-9397-08002B2CF9AE}" pid="18" name="Hoito-ohjeet (sisltötyypin metatieto)">
    <vt:lpwstr/>
  </property>
  <property fmtid="{D5CDD505-2E9C-101B-9397-08002B2CF9AE}" pid="19" name="TemplateUrl">
    <vt:lpwstr/>
  </property>
  <property fmtid="{D5CDD505-2E9C-101B-9397-08002B2CF9AE}" pid="20" name="Hoitotyön toiminnot">
    <vt:lpwstr/>
  </property>
  <property fmtid="{D5CDD505-2E9C-101B-9397-08002B2CF9AE}" pid="21" name="_dlc_DocIdItemGuid">
    <vt:lpwstr>324225b9-20d6-4ceb-8e99-43733e318f90</vt:lpwstr>
  </property>
  <property fmtid="{D5CDD505-2E9C-101B-9397-08002B2CF9AE}" pid="22" name="Dokumentti jaetaan myös ekstranetissä">
    <vt:bool>false</vt:bool>
  </property>
  <property fmtid="{D5CDD505-2E9C-101B-9397-08002B2CF9AE}" pid="23" name="ic6bc8d34e3d4057aca385059532903a">
    <vt:lpwstr/>
  </property>
  <property fmtid="{D5CDD505-2E9C-101B-9397-08002B2CF9AE}" pid="24" name="Organisaatiotiedon tarkennus toiminnan mukaan">
    <vt:lpwstr/>
  </property>
  <property fmtid="{D5CDD505-2E9C-101B-9397-08002B2CF9AE}" pid="25" name="Erikoisala">
    <vt:lpwstr>44;#radiologia (PPSHP)|347958ae-6fb2-4668-a725-1f6de5332102</vt:lpwstr>
  </property>
  <property fmtid="{D5CDD505-2E9C-101B-9397-08002B2CF9AE}" pid="26" name="Kuvantamisen ohjeen elinryhmät (sisältötyypin metatieto)">
    <vt:lpwstr>1519;#ranka|d739d56a-ea34-4193-a610-381d1d202935</vt:lpwstr>
  </property>
  <property fmtid="{D5CDD505-2E9C-101B-9397-08002B2CF9AE}" pid="27" name="Kriisiviestintä">
    <vt:lpwstr/>
  </property>
  <property fmtid="{D5CDD505-2E9C-101B-9397-08002B2CF9AE}" pid="28" name="_NewReviewCycle">
    <vt:lpwstr/>
  </property>
  <property fmtid="{D5CDD505-2E9C-101B-9397-08002B2CF9AE}" pid="29" name="Kuvantamisen ohjeen tutkimusryhmät (sisältötyypin metatieto)">
    <vt:lpwstr>271;#Tietokonetomografia|f3b02a1f-e987-484f-b7aa-cfd62127d031</vt:lpwstr>
  </property>
  <property fmtid="{D5CDD505-2E9C-101B-9397-08002B2CF9AE}" pid="30" name="Toiminnanohjauskäsikirja">
    <vt:lpwstr>180;#5.3.1.1 hoito-ohjeiden hallinta|b7d9d97a-a7b7-4eec-b389-062c48e444f7</vt:lpwstr>
  </property>
  <property fmtid="{D5CDD505-2E9C-101B-9397-08002B2CF9AE}" pid="31" name="k4e9121687cc4b56965762a7477201cc">
    <vt:lpwstr/>
  </property>
  <property fmtid="{D5CDD505-2E9C-101B-9397-08002B2CF9AE}" pid="32" name="Organisaatiotieto">
    <vt:lpwstr>41;#Kuvantaminen|13fd9652-4cc4-4c00-9faf-49cd9c600ecb</vt:lpwstr>
  </property>
  <property fmtid="{D5CDD505-2E9C-101B-9397-08002B2CF9AE}" pid="33" name="Kuvantamisen tilaaja vai menetelmä">
    <vt:lpwstr>1329;#Tilaajaohje|1239afa4-5392-4d15-bec1-ee71147d5603</vt:lpwstr>
  </property>
  <property fmtid="{D5CDD505-2E9C-101B-9397-08002B2CF9AE}" pid="34" name="_ReviewingToolsShownOnce">
    <vt:lpwstr/>
  </property>
  <property fmtid="{D5CDD505-2E9C-101B-9397-08002B2CF9AE}" pid="35" name="Toimenpidekoodit">
    <vt:lpwstr>375;#NA1AD Kaularangan tietokonetomografiatutkimus|86455f03-7486-49ac-b75e-22c58d8b0943;#376;#NA1BD Kaularangan laaja tietokonetomografiatutkimus|70f5eab8-1ef1-4e72-aad0-3de37d374d27;#377;#NA1CD Kaularangan erittäin laaja tietokonetomografiatutkimus|fc569004-6486-4a7f-80bf-345892b86cd1;#378;#NA2AD Rintarangan tietokonetomografiatutkimus|7f337193-557f-4acf-b6b8-02e32e60005d;#379;#NA2BD Rintarangan laaja tietokonetomografiatutkimus|254b5306-31d2-4822-a139-a824f28f6550;#380;#NA2CD Rintarangan erittäin laaja tietokonetomografiatutkimus|191c5fdf-12e1-43e0-9dda-98c14680f9c6;#381;#NA3AD Lannerangan ja ristiluun tietokonetomografiatutkimus|9c130944-9819-410a-ae5c-b19623156b51;#382;#NA3BD Lannerangan ja ristiluun laaja tietokonetomografiatutkimus|316e712c-21de-4e4c-ae93-7be58e56e9fb;#383;#NA3CD Lannerangan ja ristiluun erittäin laaja tietokonetomografiatutkimus|c6a4137a-e13a-477f-aab7-ecfc570b7968;#1235;#NA6AD SI-nivelten tietokonetomografiatutkimus|376d87b4-e85d-4962-b04b-2b22ad25a138;#1907;#NA6BD SI-nivelten laaja tietokonetomografiatutkimus|eec72f9f-9482-415d-a59c-64dcab23c3a7;#384;#NA7AD Selkärangan tietokonetomografiatutkimus|7bb77e8c-6aff-4a10-859d-4d498e678457;#1908;#NA7BD Selkärangan laaja tietokonetomografiatutkimus|b4d91555-d8fc-4305-a500-63b9cc5f69f4;#1909;#NA7CD Selkärangan erittäin laaja tietokonetomografiatutkimus|30402137-2b32-48ff-9b94-a16ae502742e</vt:lpwstr>
  </property>
  <property fmtid="{D5CDD505-2E9C-101B-9397-08002B2CF9AE}" pid="36" name="fd5f16720f694364b28ff23026e0e83a">
    <vt:lpwstr/>
  </property>
  <property fmtid="{D5CDD505-2E9C-101B-9397-08002B2CF9AE}" pid="37" name="Kohde- / työntekijäryhmä">
    <vt:lpwstr>42;#Potilaan hoitoon osallistuva henkilöstö|21074a2b-1b44-417e-9c72-4d731d4c7a78</vt:lpwstr>
  </property>
  <property fmtid="{D5CDD505-2E9C-101B-9397-08002B2CF9AE}" pid="38" name="ICD 10 tautiluokitus">
    <vt:lpwstr/>
  </property>
  <property fmtid="{D5CDD505-2E9C-101B-9397-08002B2CF9AE}" pid="39" name="xd_Signature">
    <vt:bool>false</vt:bool>
  </property>
  <property fmtid="{D5CDD505-2E9C-101B-9397-08002B2CF9AE}" pid="40" name="MEO">
    <vt:lpwstr/>
  </property>
  <property fmtid="{D5CDD505-2E9C-101B-9397-08002B2CF9AE}" pid="41" name="Kohdeorganisaatio">
    <vt:lpwstr>41;#Kuvantaminen|13fd9652-4cc4-4c00-9faf-49cd9c600ecb</vt:lpwstr>
  </property>
  <property fmtid="{D5CDD505-2E9C-101B-9397-08002B2CF9AE}" pid="42" name="_AdHocReviewCycleID">
    <vt:i4>-564645919</vt:i4>
  </property>
  <property fmtid="{D5CDD505-2E9C-101B-9397-08002B2CF9AE}" pid="43" name="Order">
    <vt:r8>754800</vt:r8>
  </property>
  <property fmtid="{D5CDD505-2E9C-101B-9397-08002B2CF9AE}" pid="45" name="_EmailSubject">
    <vt:lpwstr>Hyväksyttyjä tilaajaohjeista</vt:lpwstr>
  </property>
  <property fmtid="{D5CDD505-2E9C-101B-9397-08002B2CF9AE}" pid="46" name="_SourceUrl">
    <vt:lpwstr/>
  </property>
  <property fmtid="{D5CDD505-2E9C-101B-9397-08002B2CF9AE}" pid="47" name="_SharedFileIndex">
    <vt:lpwstr/>
  </property>
  <property fmtid="{D5CDD505-2E9C-101B-9397-08002B2CF9AE}" pid="48" name="TaxKeywordTaxHTField">
    <vt:lpwstr/>
  </property>
  <property fmtid="{D5CDD505-2E9C-101B-9397-08002B2CF9AE}" pid="49" name="_AuthorEmail">
    <vt:lpwstr>Jussi.Rautio@ppshp.fi</vt:lpwstr>
  </property>
  <property fmtid="{D5CDD505-2E9C-101B-9397-08002B2CF9AE}" pid="50" name="_AuthorEmailDisplayName">
    <vt:lpwstr>Rautio Jussi</vt:lpwstr>
  </property>
  <property fmtid="{D5CDD505-2E9C-101B-9397-08002B2CF9AE}" pid="51" name="SharedWithUsers">
    <vt:lpwstr/>
  </property>
</Properties>
</file>